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6757"/>
        <w:gridCol w:w="2881"/>
      </w:tblGrid>
      <w:tr w:rsidR="000C4645" w:rsidRPr="007D45C9" w14:paraId="7BB236D0" w14:textId="77777777" w:rsidTr="005326B1">
        <w:trPr>
          <w:trHeight w:val="567"/>
          <w:jc w:val="center"/>
        </w:trPr>
        <w:tc>
          <w:tcPr>
            <w:tcW w:w="6955" w:type="dxa"/>
            <w:shd w:val="clear" w:color="auto" w:fill="auto"/>
            <w:vAlign w:val="center"/>
          </w:tcPr>
          <w:p w14:paraId="6D4030E5" w14:textId="77777777" w:rsidR="000C4645" w:rsidRDefault="000C4645" w:rsidP="000C4645">
            <w:pPr>
              <w:rPr>
                <w:sz w:val="20"/>
                <w:szCs w:val="20"/>
              </w:rPr>
            </w:pPr>
            <w:bookmarkStart w:id="0" w:name="FormName"/>
            <w:r>
              <w:rPr>
                <w:b/>
              </w:rPr>
              <w:t xml:space="preserve">M.03.05.Form.01 Information for transgender and intersex prisoners  </w:t>
            </w:r>
            <w:bookmarkEnd w:id="0"/>
          </w:p>
        </w:tc>
        <w:tc>
          <w:tcPr>
            <w:tcW w:w="2899" w:type="dxa"/>
            <w:shd w:val="clear" w:color="auto" w:fill="auto"/>
            <w:vAlign w:val="center"/>
          </w:tcPr>
          <w:p w14:paraId="52A0BE52" w14:textId="77777777" w:rsidR="000C4645" w:rsidRDefault="000C4645" w:rsidP="005326B1">
            <w:pPr>
              <w:ind w:right="-82"/>
              <w:jc w:val="right"/>
              <w:rPr>
                <w:sz w:val="20"/>
                <w:szCs w:val="20"/>
              </w:rPr>
            </w:pPr>
            <w:r>
              <w:rPr>
                <w:noProof/>
                <w:lang w:eastAsia="en-NZ"/>
              </w:rPr>
              <w:drawing>
                <wp:inline distT="0" distB="0" distL="0" distR="0" wp14:anchorId="23FB1963" wp14:editId="0F478AA7">
                  <wp:extent cx="1428750" cy="447675"/>
                  <wp:effectExtent l="0" t="0" r="0" b="9525"/>
                  <wp:docPr id="1" name="Picture 1" descr="DOC Logo_RGB_Blue o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 Logo_RGB_Blue on 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0" cy="447675"/>
                          </a:xfrm>
                          <a:prstGeom prst="rect">
                            <a:avLst/>
                          </a:prstGeom>
                          <a:noFill/>
                          <a:ln>
                            <a:noFill/>
                          </a:ln>
                        </pic:spPr>
                      </pic:pic>
                    </a:graphicData>
                  </a:graphic>
                </wp:inline>
              </w:drawing>
            </w:r>
          </w:p>
        </w:tc>
      </w:tr>
      <w:tr w:rsidR="000C4645" w:rsidRPr="00DA7DB9" w14:paraId="01FAE632" w14:textId="77777777" w:rsidTr="005326B1">
        <w:tblPrEx>
          <w:shd w:val="clear" w:color="auto" w:fill="auto"/>
        </w:tblPrEx>
        <w:trPr>
          <w:trHeight w:val="284"/>
          <w:jc w:val="center"/>
        </w:trPr>
        <w:tc>
          <w:tcPr>
            <w:tcW w:w="9854" w:type="dxa"/>
            <w:gridSpan w:val="2"/>
            <w:vAlign w:val="bottom"/>
          </w:tcPr>
          <w:p w14:paraId="7EEDC065" w14:textId="77777777" w:rsidR="000C4645" w:rsidRPr="00DA7DB9" w:rsidRDefault="000C4645" w:rsidP="005326B1">
            <w:pPr>
              <w:spacing w:after="60"/>
              <w:rPr>
                <w:b/>
                <w:sz w:val="20"/>
                <w:szCs w:val="20"/>
              </w:rPr>
            </w:pPr>
          </w:p>
        </w:tc>
      </w:tr>
      <w:tr w:rsidR="000C4645" w:rsidRPr="00DA5490" w14:paraId="534BD6BC" w14:textId="77777777" w:rsidTr="00C04588">
        <w:tblPrEx>
          <w:shd w:val="clear" w:color="auto" w:fill="auto"/>
        </w:tblPrEx>
        <w:trPr>
          <w:trHeight w:val="340"/>
          <w:jc w:val="center"/>
        </w:trPr>
        <w:tc>
          <w:tcPr>
            <w:tcW w:w="9854" w:type="dxa"/>
            <w:gridSpan w:val="2"/>
            <w:vAlign w:val="bottom"/>
          </w:tcPr>
          <w:p w14:paraId="115DB740" w14:textId="2F2C4362" w:rsidR="000C4645" w:rsidRPr="000C4645" w:rsidRDefault="000C4645" w:rsidP="00B4534A">
            <w:pPr>
              <w:spacing w:before="60" w:after="60"/>
              <w:rPr>
                <w:sz w:val="20"/>
                <w:szCs w:val="20"/>
              </w:rPr>
            </w:pPr>
            <w:r w:rsidRPr="000C4645">
              <w:rPr>
                <w:sz w:val="20"/>
                <w:szCs w:val="20"/>
              </w:rPr>
              <w:t>You have been placed in this prison as that was determined to be the appropriate placement for you. You can be relocated to a prison accommodating persons of the opposite sex if you have had your placement successfully reviewed.</w:t>
            </w:r>
          </w:p>
        </w:tc>
      </w:tr>
      <w:tr w:rsidR="000C4645" w:rsidRPr="000C4645" w14:paraId="20F57B65" w14:textId="77777777" w:rsidTr="00C04588">
        <w:tblPrEx>
          <w:shd w:val="clear" w:color="auto" w:fill="auto"/>
        </w:tblPrEx>
        <w:trPr>
          <w:trHeight w:val="340"/>
          <w:jc w:val="center"/>
        </w:trPr>
        <w:tc>
          <w:tcPr>
            <w:tcW w:w="9854" w:type="dxa"/>
            <w:gridSpan w:val="2"/>
            <w:vAlign w:val="bottom"/>
          </w:tcPr>
          <w:p w14:paraId="1F79DBE4" w14:textId="77777777" w:rsidR="000C4645" w:rsidRPr="000C4645" w:rsidRDefault="000C4645" w:rsidP="000C4645">
            <w:pPr>
              <w:spacing w:before="120" w:after="120"/>
              <w:rPr>
                <w:b/>
                <w:sz w:val="20"/>
                <w:szCs w:val="20"/>
              </w:rPr>
            </w:pPr>
            <w:r w:rsidRPr="000C4645">
              <w:rPr>
                <w:b/>
                <w:sz w:val="20"/>
                <w:szCs w:val="20"/>
              </w:rPr>
              <w:t>Providing a birth certificate</w:t>
            </w:r>
          </w:p>
        </w:tc>
      </w:tr>
      <w:tr w:rsidR="000C4645" w:rsidRPr="000C4645" w14:paraId="63B2343E" w14:textId="77777777" w:rsidTr="00C04588">
        <w:tblPrEx>
          <w:shd w:val="clear" w:color="auto" w:fill="auto"/>
        </w:tblPrEx>
        <w:trPr>
          <w:trHeight w:val="340"/>
          <w:jc w:val="center"/>
        </w:trPr>
        <w:tc>
          <w:tcPr>
            <w:tcW w:w="9854" w:type="dxa"/>
            <w:gridSpan w:val="2"/>
            <w:vAlign w:val="bottom"/>
          </w:tcPr>
          <w:p w14:paraId="7721B88F" w14:textId="5C61C0FD" w:rsidR="000C4645" w:rsidRPr="000C4645" w:rsidRDefault="000C4645" w:rsidP="00B4534A">
            <w:pPr>
              <w:spacing w:before="60" w:after="60"/>
              <w:rPr>
                <w:sz w:val="20"/>
                <w:szCs w:val="20"/>
              </w:rPr>
            </w:pPr>
            <w:r w:rsidRPr="000C4645">
              <w:rPr>
                <w:sz w:val="20"/>
                <w:szCs w:val="20"/>
              </w:rPr>
              <w:t xml:space="preserve">If you have a birth certificate that records your sex as indeterminate or does not record a sex, you can produce this to prison staff, and that will automatically result in the </w:t>
            </w:r>
            <w:r w:rsidR="00EE00BC">
              <w:rPr>
                <w:sz w:val="20"/>
                <w:szCs w:val="20"/>
              </w:rPr>
              <w:t>Commissioner Custodial Services</w:t>
            </w:r>
            <w:r w:rsidRPr="000C4645">
              <w:rPr>
                <w:sz w:val="20"/>
                <w:szCs w:val="20"/>
              </w:rPr>
              <w:t xml:space="preserve"> of the Department of Corrections reviewing your placement. In this circumstance, you can say where you would prefer to be placed and supply the </w:t>
            </w:r>
            <w:r w:rsidR="00EE00BC">
              <w:rPr>
                <w:sz w:val="20"/>
                <w:szCs w:val="20"/>
              </w:rPr>
              <w:t>Commissioner Custodial Services</w:t>
            </w:r>
            <w:r w:rsidRPr="000C4645">
              <w:rPr>
                <w:sz w:val="20"/>
                <w:szCs w:val="20"/>
              </w:rPr>
              <w:t xml:space="preserve"> with relevant information. If you are then unhappy with the </w:t>
            </w:r>
            <w:r w:rsidR="00562157">
              <w:rPr>
                <w:sz w:val="20"/>
                <w:szCs w:val="20"/>
              </w:rPr>
              <w:t>Commissioner Custodial Services</w:t>
            </w:r>
            <w:r w:rsidRPr="000C4645">
              <w:rPr>
                <w:sz w:val="20"/>
                <w:szCs w:val="20"/>
              </w:rPr>
              <w:t xml:space="preserve"> decision, you can apply to the Chief Executive of the Department of Corrections to have the matter reconsidered.</w:t>
            </w:r>
          </w:p>
        </w:tc>
      </w:tr>
      <w:tr w:rsidR="000C4645" w:rsidRPr="000C4645" w14:paraId="60F490A0" w14:textId="77777777" w:rsidTr="00C04588">
        <w:tblPrEx>
          <w:shd w:val="clear" w:color="auto" w:fill="auto"/>
        </w:tblPrEx>
        <w:trPr>
          <w:trHeight w:val="340"/>
          <w:jc w:val="center"/>
        </w:trPr>
        <w:tc>
          <w:tcPr>
            <w:tcW w:w="9854" w:type="dxa"/>
            <w:gridSpan w:val="2"/>
            <w:vAlign w:val="bottom"/>
          </w:tcPr>
          <w:p w14:paraId="468B16C0" w14:textId="77777777" w:rsidR="000C4645" w:rsidRPr="000C4645" w:rsidRDefault="000C4645" w:rsidP="000C4645">
            <w:pPr>
              <w:spacing w:before="120" w:after="120"/>
              <w:rPr>
                <w:sz w:val="18"/>
                <w:szCs w:val="18"/>
              </w:rPr>
            </w:pPr>
            <w:r w:rsidRPr="000C4645">
              <w:rPr>
                <w:b/>
                <w:sz w:val="20"/>
                <w:szCs w:val="20"/>
              </w:rPr>
              <w:t>Can I apply to be relocated to a prison catering for persons of the opposite sex without producing a birth certificate?</w:t>
            </w:r>
          </w:p>
        </w:tc>
      </w:tr>
      <w:tr w:rsidR="000C4645" w:rsidRPr="000C4645" w14:paraId="6890FD5D" w14:textId="77777777" w:rsidTr="00C04588">
        <w:tblPrEx>
          <w:shd w:val="clear" w:color="auto" w:fill="auto"/>
        </w:tblPrEx>
        <w:trPr>
          <w:trHeight w:val="340"/>
          <w:jc w:val="center"/>
        </w:trPr>
        <w:tc>
          <w:tcPr>
            <w:tcW w:w="9854" w:type="dxa"/>
            <w:gridSpan w:val="2"/>
            <w:vAlign w:val="bottom"/>
          </w:tcPr>
          <w:p w14:paraId="215D31E7" w14:textId="17036204" w:rsidR="000C4645" w:rsidRPr="000C4645" w:rsidRDefault="000C4645" w:rsidP="00B4534A">
            <w:pPr>
              <w:spacing w:before="60" w:after="60"/>
              <w:rPr>
                <w:sz w:val="20"/>
                <w:szCs w:val="20"/>
              </w:rPr>
            </w:pPr>
            <w:r w:rsidRPr="000C4645">
              <w:rPr>
                <w:sz w:val="20"/>
                <w:szCs w:val="20"/>
              </w:rPr>
              <w:t xml:space="preserve">Any </w:t>
            </w:r>
            <w:r w:rsidR="00C4616C">
              <w:rPr>
                <w:sz w:val="20"/>
                <w:szCs w:val="20"/>
              </w:rPr>
              <w:t>transgender or intersex</w:t>
            </w:r>
            <w:r w:rsidR="002B3863">
              <w:rPr>
                <w:sz w:val="20"/>
                <w:szCs w:val="20"/>
              </w:rPr>
              <w:t xml:space="preserve"> </w:t>
            </w:r>
            <w:r w:rsidRPr="000C4645">
              <w:rPr>
                <w:sz w:val="20"/>
                <w:szCs w:val="20"/>
              </w:rPr>
              <w:t>person in custody in a prison whether sentenced or not has the right to advise any prison staff member at any time that, because of your gender identity, you would like to be considered for placement in a prison catering for the opposite sex to the one you are currently accommodated in.</w:t>
            </w:r>
          </w:p>
          <w:p w14:paraId="0F50345A" w14:textId="49DA4092" w:rsidR="000C4645" w:rsidRPr="000C4645" w:rsidRDefault="000C4645" w:rsidP="00B4534A">
            <w:pPr>
              <w:spacing w:before="60" w:after="60"/>
              <w:rPr>
                <w:sz w:val="20"/>
                <w:szCs w:val="20"/>
              </w:rPr>
            </w:pPr>
            <w:r w:rsidRPr="000C4645">
              <w:rPr>
                <w:sz w:val="20"/>
                <w:szCs w:val="20"/>
              </w:rPr>
              <w:t>If you are unhappy with your placement, you can apply to the Chief Executive of the Department of Corrections for a review of the decision by filling in an “</w:t>
            </w:r>
            <w:r w:rsidR="00EE00BC">
              <w:rPr>
                <w:sz w:val="20"/>
                <w:szCs w:val="20"/>
              </w:rPr>
              <w:t xml:space="preserve">M.03.05.Form.02 </w:t>
            </w:r>
            <w:r w:rsidRPr="000C4645">
              <w:rPr>
                <w:sz w:val="20"/>
                <w:szCs w:val="20"/>
              </w:rPr>
              <w:t>Application for review of prisoner’s placement”, unless:</w:t>
            </w:r>
          </w:p>
          <w:p w14:paraId="12F51479" w14:textId="77777777" w:rsidR="000C4645" w:rsidRPr="000C4645" w:rsidRDefault="000C4645" w:rsidP="00B4534A">
            <w:pPr>
              <w:pStyle w:val="ListParagraph"/>
              <w:numPr>
                <w:ilvl w:val="0"/>
                <w:numId w:val="7"/>
              </w:numPr>
              <w:spacing w:before="60" w:after="60"/>
              <w:rPr>
                <w:sz w:val="20"/>
                <w:szCs w:val="20"/>
              </w:rPr>
            </w:pPr>
            <w:r w:rsidRPr="000C4645">
              <w:rPr>
                <w:sz w:val="20"/>
                <w:szCs w:val="20"/>
              </w:rPr>
              <w:t>You are serving a sentence of imprisonment for a serious sexual offence against a person of your nominated sex; or</w:t>
            </w:r>
          </w:p>
          <w:p w14:paraId="5F1F2D23" w14:textId="77777777" w:rsidR="000C4645" w:rsidRPr="000C4645" w:rsidRDefault="000C4645" w:rsidP="00B4534A">
            <w:pPr>
              <w:pStyle w:val="ListParagraph"/>
              <w:numPr>
                <w:ilvl w:val="0"/>
                <w:numId w:val="7"/>
              </w:numPr>
              <w:spacing w:before="60" w:after="60"/>
              <w:rPr>
                <w:sz w:val="20"/>
                <w:szCs w:val="20"/>
              </w:rPr>
            </w:pPr>
            <w:r w:rsidRPr="000C4645">
              <w:rPr>
                <w:sz w:val="20"/>
                <w:szCs w:val="20"/>
              </w:rPr>
              <w:t>You are remanded in custody charged with or awaiting sentence for a serious sexual offence against a person of your nominated sex; or</w:t>
            </w:r>
          </w:p>
          <w:p w14:paraId="4A1386FC" w14:textId="77777777" w:rsidR="000C4645" w:rsidRPr="000C4645" w:rsidRDefault="000C4645" w:rsidP="00B4534A">
            <w:pPr>
              <w:pStyle w:val="ListParagraph"/>
              <w:numPr>
                <w:ilvl w:val="0"/>
                <w:numId w:val="7"/>
              </w:numPr>
              <w:spacing w:before="60" w:after="60"/>
              <w:rPr>
                <w:sz w:val="20"/>
                <w:szCs w:val="20"/>
              </w:rPr>
            </w:pPr>
            <w:r w:rsidRPr="000C4645">
              <w:rPr>
                <w:sz w:val="20"/>
                <w:szCs w:val="20"/>
              </w:rPr>
              <w:t>You have served a sentence of imprisonment for a serious sexual offence against a person of your nominated sex, and your sentence ended 7 or less years ago.</w:t>
            </w:r>
          </w:p>
          <w:p w14:paraId="6A2E4145" w14:textId="77777777" w:rsidR="000C4645" w:rsidRPr="000C4645" w:rsidRDefault="000C4645" w:rsidP="00B4534A">
            <w:pPr>
              <w:spacing w:before="60" w:after="60"/>
              <w:rPr>
                <w:sz w:val="20"/>
                <w:szCs w:val="20"/>
              </w:rPr>
            </w:pPr>
            <w:r w:rsidRPr="000C4645">
              <w:rPr>
                <w:sz w:val="20"/>
                <w:szCs w:val="20"/>
              </w:rPr>
              <w:t xml:space="preserve">A serious sexual offence is one that is punishable by a period of imprisonment of 7 years or more, but does not have to have resulted in a sentence of imprisonment of 7 years or more. </w:t>
            </w:r>
          </w:p>
          <w:p w14:paraId="0B8AD819" w14:textId="77777777" w:rsidR="000C4645" w:rsidRPr="000C4645" w:rsidRDefault="000C4645" w:rsidP="00B4534A">
            <w:pPr>
              <w:spacing w:before="60" w:after="60"/>
              <w:rPr>
                <w:sz w:val="20"/>
                <w:szCs w:val="20"/>
              </w:rPr>
            </w:pPr>
            <w:r w:rsidRPr="000C4645">
              <w:rPr>
                <w:sz w:val="20"/>
                <w:szCs w:val="20"/>
              </w:rPr>
              <w:t>If you are unsure about whether you can apply to the Chief Executive of the Department of Corrections against the placement decision made, you should discuss your situation with any prison staff member or your lawyer and they will be able to advise you.</w:t>
            </w:r>
          </w:p>
        </w:tc>
      </w:tr>
      <w:tr w:rsidR="000C4645" w:rsidRPr="000C4645" w14:paraId="57831CB5" w14:textId="77777777" w:rsidTr="00C04588">
        <w:tblPrEx>
          <w:shd w:val="clear" w:color="auto" w:fill="auto"/>
        </w:tblPrEx>
        <w:trPr>
          <w:trHeight w:val="340"/>
          <w:jc w:val="center"/>
        </w:trPr>
        <w:tc>
          <w:tcPr>
            <w:tcW w:w="9854" w:type="dxa"/>
            <w:gridSpan w:val="2"/>
            <w:vAlign w:val="bottom"/>
          </w:tcPr>
          <w:p w14:paraId="1D54C12A" w14:textId="77777777" w:rsidR="000C4645" w:rsidRPr="000C4645" w:rsidRDefault="000C4645" w:rsidP="000C4645">
            <w:pPr>
              <w:spacing w:before="120" w:after="120"/>
              <w:rPr>
                <w:b/>
                <w:sz w:val="20"/>
                <w:szCs w:val="20"/>
              </w:rPr>
            </w:pPr>
            <w:r w:rsidRPr="000C4645">
              <w:rPr>
                <w:b/>
                <w:sz w:val="20"/>
                <w:szCs w:val="20"/>
              </w:rPr>
              <w:t>Obtaining information to support your application</w:t>
            </w:r>
          </w:p>
        </w:tc>
      </w:tr>
      <w:tr w:rsidR="000C4645" w:rsidRPr="000C4645" w14:paraId="6D1417D5" w14:textId="77777777" w:rsidTr="00C04588">
        <w:tblPrEx>
          <w:shd w:val="clear" w:color="auto" w:fill="auto"/>
        </w:tblPrEx>
        <w:trPr>
          <w:trHeight w:val="340"/>
          <w:jc w:val="center"/>
        </w:trPr>
        <w:tc>
          <w:tcPr>
            <w:tcW w:w="9854" w:type="dxa"/>
            <w:gridSpan w:val="2"/>
            <w:vAlign w:val="bottom"/>
          </w:tcPr>
          <w:p w14:paraId="5BF12B49" w14:textId="77777777" w:rsidR="000A5DE3" w:rsidRPr="000C4645" w:rsidRDefault="000A5DE3" w:rsidP="000A5DE3">
            <w:pPr>
              <w:spacing w:before="60" w:after="60"/>
              <w:rPr>
                <w:sz w:val="20"/>
                <w:szCs w:val="20"/>
              </w:rPr>
            </w:pPr>
            <w:r w:rsidRPr="000C4645">
              <w:rPr>
                <w:sz w:val="20"/>
                <w:szCs w:val="20"/>
              </w:rPr>
              <w:t xml:space="preserve">Confirming your nominated gender identity is essential to establish appropriate accommodation for you. In order to consider your application, staff in the prison may need to gather additional relevant information. This information will then be forwarded to the Chief Executive of the Department of Corrections to assist in making a decision. </w:t>
            </w:r>
          </w:p>
          <w:p w14:paraId="4E168010" w14:textId="77777777" w:rsidR="000A5DE3" w:rsidRPr="000C4645" w:rsidRDefault="000A5DE3" w:rsidP="000A5DE3">
            <w:pPr>
              <w:spacing w:before="60" w:after="60"/>
              <w:rPr>
                <w:sz w:val="20"/>
                <w:szCs w:val="20"/>
              </w:rPr>
            </w:pPr>
            <w:r w:rsidRPr="000C4645">
              <w:rPr>
                <w:sz w:val="20"/>
                <w:szCs w:val="20"/>
              </w:rPr>
              <w:t>This may mean that staff will have to talk to other people such as your general practitioner, other health professionals, your partner or other family members.</w:t>
            </w:r>
          </w:p>
          <w:p w14:paraId="503BB8E8" w14:textId="77777777" w:rsidR="000C4645" w:rsidRPr="000C4645" w:rsidRDefault="000C4645" w:rsidP="00B4534A">
            <w:pPr>
              <w:spacing w:before="60" w:after="60"/>
              <w:rPr>
                <w:sz w:val="20"/>
                <w:szCs w:val="20"/>
              </w:rPr>
            </w:pPr>
            <w:r w:rsidRPr="000C4645">
              <w:rPr>
                <w:sz w:val="20"/>
                <w:szCs w:val="20"/>
              </w:rPr>
              <w:t xml:space="preserve">By signing the application and completing the supporting information, you are confirming that you agree to us contacting people who you have named and who can provide essential information about your nominated sex. </w:t>
            </w:r>
          </w:p>
          <w:p w14:paraId="1E3186FB" w14:textId="77777777" w:rsidR="000C4645" w:rsidRPr="000C4645" w:rsidRDefault="000C4645" w:rsidP="00B4534A">
            <w:pPr>
              <w:spacing w:before="60" w:after="60"/>
              <w:rPr>
                <w:sz w:val="20"/>
                <w:szCs w:val="20"/>
              </w:rPr>
            </w:pPr>
            <w:r w:rsidRPr="000C4645">
              <w:rPr>
                <w:sz w:val="20"/>
                <w:szCs w:val="20"/>
              </w:rPr>
              <w:t>You can be assured that any such contact will be made by appropriate and qualified staff members, and the enquiries will be conducted with respect for your situation and your privacy.</w:t>
            </w:r>
          </w:p>
        </w:tc>
      </w:tr>
      <w:tr w:rsidR="000C4645" w:rsidRPr="000C4645" w14:paraId="470C3FFA" w14:textId="77777777" w:rsidTr="00C04588">
        <w:tblPrEx>
          <w:shd w:val="clear" w:color="auto" w:fill="auto"/>
        </w:tblPrEx>
        <w:trPr>
          <w:trHeight w:val="340"/>
          <w:jc w:val="center"/>
        </w:trPr>
        <w:tc>
          <w:tcPr>
            <w:tcW w:w="9854" w:type="dxa"/>
            <w:gridSpan w:val="2"/>
            <w:vAlign w:val="bottom"/>
          </w:tcPr>
          <w:p w14:paraId="36E33F9D" w14:textId="77777777" w:rsidR="000C4645" w:rsidRPr="000C4645" w:rsidRDefault="000C4645" w:rsidP="000C4645">
            <w:pPr>
              <w:spacing w:before="120" w:after="120"/>
              <w:rPr>
                <w:b/>
                <w:sz w:val="20"/>
                <w:szCs w:val="20"/>
              </w:rPr>
            </w:pPr>
            <w:r w:rsidRPr="000C4645">
              <w:rPr>
                <w:b/>
                <w:sz w:val="20"/>
                <w:szCs w:val="20"/>
              </w:rPr>
              <w:t>Help with completing this application and the supporting information</w:t>
            </w:r>
            <w:r w:rsidR="00701DEA">
              <w:rPr>
                <w:b/>
                <w:sz w:val="20"/>
                <w:szCs w:val="20"/>
              </w:rPr>
              <w:t xml:space="preserve"> and your Support Plan</w:t>
            </w:r>
          </w:p>
        </w:tc>
      </w:tr>
      <w:tr w:rsidR="000C4645" w:rsidRPr="000C4645" w14:paraId="4A64B56F" w14:textId="77777777" w:rsidTr="00C04588">
        <w:tblPrEx>
          <w:shd w:val="clear" w:color="auto" w:fill="auto"/>
        </w:tblPrEx>
        <w:trPr>
          <w:trHeight w:val="340"/>
          <w:jc w:val="center"/>
        </w:trPr>
        <w:tc>
          <w:tcPr>
            <w:tcW w:w="9854" w:type="dxa"/>
            <w:gridSpan w:val="2"/>
            <w:vAlign w:val="bottom"/>
          </w:tcPr>
          <w:p w14:paraId="3BFF40C6" w14:textId="77777777" w:rsidR="000C4645" w:rsidRPr="000C4645" w:rsidRDefault="000C4645" w:rsidP="00B4534A">
            <w:pPr>
              <w:spacing w:before="60" w:after="60"/>
              <w:rPr>
                <w:sz w:val="20"/>
                <w:szCs w:val="20"/>
              </w:rPr>
            </w:pPr>
            <w:r w:rsidRPr="000C4645">
              <w:rPr>
                <w:sz w:val="20"/>
                <w:szCs w:val="20"/>
              </w:rPr>
              <w:t xml:space="preserve">Any prison staff member or your lawyer can help you with completing this application and the supporting information. </w:t>
            </w:r>
            <w:r w:rsidR="00023529">
              <w:rPr>
                <w:sz w:val="20"/>
                <w:szCs w:val="20"/>
              </w:rPr>
              <w:t xml:space="preserve">A Principal Corrections Officer (PCO) will also complete a Support Plan with you within three days of your reception into custody or if and when your circumstances warrant it. </w:t>
            </w:r>
            <w:r w:rsidRPr="000C4645">
              <w:rPr>
                <w:sz w:val="20"/>
                <w:szCs w:val="20"/>
              </w:rPr>
              <w:t xml:space="preserve">If you need help please ask.  </w:t>
            </w:r>
          </w:p>
        </w:tc>
      </w:tr>
    </w:tbl>
    <w:p w14:paraId="1491446F" w14:textId="77777777" w:rsidR="009466FA" w:rsidRPr="00910EFE" w:rsidRDefault="009466FA" w:rsidP="00BA1B9D">
      <w:pPr>
        <w:spacing w:after="0"/>
        <w:rPr>
          <w:sz w:val="16"/>
          <w:szCs w:val="16"/>
        </w:rPr>
      </w:pPr>
    </w:p>
    <w:sectPr w:rsidR="009466FA" w:rsidRPr="00910EFE" w:rsidSect="000C4645">
      <w:headerReference w:type="default" r:id="rId9"/>
      <w:footerReference w:type="default" r:id="rId10"/>
      <w:pgSz w:w="11906" w:h="16838" w:code="9"/>
      <w:pgMar w:top="851" w:right="1134" w:bottom="567" w:left="1134" w:header="57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6FD99" w14:textId="77777777" w:rsidR="00360D20" w:rsidRDefault="00360D20" w:rsidP="00107AAF">
      <w:pPr>
        <w:spacing w:after="0" w:line="240" w:lineRule="auto"/>
      </w:pPr>
      <w:r>
        <w:separator/>
      </w:r>
    </w:p>
  </w:endnote>
  <w:endnote w:type="continuationSeparator" w:id="0">
    <w:p w14:paraId="2E5C9EF3" w14:textId="77777777" w:rsidR="00360D20" w:rsidRDefault="00360D20" w:rsidP="00107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08E5F" w14:textId="77777777" w:rsidR="000C4645" w:rsidRPr="0022670D" w:rsidRDefault="000C4645" w:rsidP="000C4645">
    <w:pPr>
      <w:pStyle w:val="Footer"/>
      <w:pBdr>
        <w:top w:val="single" w:sz="4" w:space="1" w:color="auto"/>
      </w:pBdr>
      <w:tabs>
        <w:tab w:val="right" w:pos="9631"/>
      </w:tabs>
      <w:rPr>
        <w:sz w:val="16"/>
        <w:szCs w:val="16"/>
      </w:rPr>
    </w:pPr>
  </w:p>
  <w:p w14:paraId="28F2ABAE" w14:textId="621686BF" w:rsidR="000C4645" w:rsidRPr="007D7F1B" w:rsidRDefault="00B4534A" w:rsidP="000C4645">
    <w:pPr>
      <w:pStyle w:val="Footer"/>
      <w:pBdr>
        <w:top w:val="single" w:sz="4" w:space="1" w:color="auto"/>
      </w:pBdr>
      <w:tabs>
        <w:tab w:val="right" w:pos="9631"/>
      </w:tabs>
      <w:rPr>
        <w:rStyle w:val="PageNumber"/>
        <w:sz w:val="18"/>
        <w:szCs w:val="18"/>
      </w:rPr>
    </w:pPr>
    <w:r>
      <w:rPr>
        <w:sz w:val="18"/>
        <w:szCs w:val="18"/>
      </w:rPr>
      <w:t>P</w:t>
    </w:r>
    <w:r w:rsidR="000C4645" w:rsidRPr="007D7F1B">
      <w:rPr>
        <w:sz w:val="18"/>
        <w:szCs w:val="18"/>
      </w:rPr>
      <w:t>OM</w:t>
    </w:r>
    <w:r w:rsidR="008A69EF">
      <w:rPr>
        <w:sz w:val="18"/>
        <w:szCs w:val="18"/>
      </w:rPr>
      <w:t>-M.03.05.Form.01 Information for transgender and intersex prisoners</w:t>
    </w:r>
    <w:r w:rsidR="008A69EF" w:rsidRPr="007D7F1B" w:rsidDel="008A69EF">
      <w:rPr>
        <w:sz w:val="18"/>
        <w:szCs w:val="18"/>
      </w:rPr>
      <w:t xml:space="preserve"> </w:t>
    </w:r>
  </w:p>
  <w:p w14:paraId="00B0EB89" w14:textId="7ECCBBA4" w:rsidR="000C4645" w:rsidRPr="00D6483F" w:rsidRDefault="000C4645" w:rsidP="000C4645">
    <w:pPr>
      <w:pStyle w:val="Footer"/>
      <w:tabs>
        <w:tab w:val="clear" w:pos="4513"/>
        <w:tab w:val="clear" w:pos="9026"/>
        <w:tab w:val="right" w:pos="9631"/>
      </w:tabs>
      <w:rPr>
        <w:sz w:val="12"/>
        <w:szCs w:val="18"/>
      </w:rPr>
    </w:pPr>
    <w:r>
      <w:rPr>
        <w:rStyle w:val="PageNumber"/>
        <w:sz w:val="18"/>
        <w:szCs w:val="18"/>
      </w:rPr>
      <w:t>Last updated:</w:t>
    </w:r>
    <w:r w:rsidR="00562157">
      <w:rPr>
        <w:rStyle w:val="PageNumber"/>
        <w:sz w:val="18"/>
        <w:szCs w:val="18"/>
      </w:rPr>
      <w:t>01 A</w:t>
    </w:r>
    <w:r w:rsidR="00647F56">
      <w:rPr>
        <w:rStyle w:val="PageNumber"/>
        <w:sz w:val="18"/>
        <w:szCs w:val="18"/>
      </w:rPr>
      <w:t>pr</w:t>
    </w:r>
    <w:r w:rsidR="00562157">
      <w:rPr>
        <w:rStyle w:val="PageNumber"/>
        <w:sz w:val="18"/>
        <w:szCs w:val="18"/>
      </w:rPr>
      <w:t xml:space="preserve"> 2024</w:t>
    </w:r>
    <w:r>
      <w:rPr>
        <w:rStyle w:val="PageNumber"/>
        <w:sz w:val="18"/>
        <w:szCs w:val="18"/>
      </w:rPr>
      <w:tab/>
    </w:r>
    <w:r w:rsidR="00D6483F" w:rsidRPr="00D6483F">
      <w:rPr>
        <w:sz w:val="18"/>
      </w:rPr>
      <w:t xml:space="preserve">Page </w:t>
    </w:r>
    <w:r w:rsidR="00D6483F" w:rsidRPr="00D6483F">
      <w:rPr>
        <w:rStyle w:val="PageNumber"/>
        <w:sz w:val="18"/>
      </w:rPr>
      <w:fldChar w:fldCharType="begin"/>
    </w:r>
    <w:r w:rsidR="00D6483F" w:rsidRPr="00D6483F">
      <w:rPr>
        <w:rStyle w:val="PageNumber"/>
        <w:sz w:val="18"/>
      </w:rPr>
      <w:instrText xml:space="preserve"> PAGE </w:instrText>
    </w:r>
    <w:r w:rsidR="00D6483F" w:rsidRPr="00D6483F">
      <w:rPr>
        <w:rStyle w:val="PageNumber"/>
        <w:sz w:val="18"/>
      </w:rPr>
      <w:fldChar w:fldCharType="separate"/>
    </w:r>
    <w:r w:rsidR="003E3803">
      <w:rPr>
        <w:rStyle w:val="PageNumber"/>
        <w:noProof/>
        <w:sz w:val="18"/>
      </w:rPr>
      <w:t>1</w:t>
    </w:r>
    <w:r w:rsidR="00D6483F" w:rsidRPr="00D6483F">
      <w:rPr>
        <w:rStyle w:val="PageNumber"/>
        <w:sz w:val="18"/>
      </w:rPr>
      <w:fldChar w:fldCharType="end"/>
    </w:r>
    <w:r w:rsidR="00D6483F" w:rsidRPr="00D6483F">
      <w:rPr>
        <w:rStyle w:val="PageNumber"/>
        <w:sz w:val="18"/>
      </w:rPr>
      <w:t xml:space="preserve"> of </w:t>
    </w:r>
    <w:r w:rsidR="00D6483F" w:rsidRPr="00D6483F">
      <w:rPr>
        <w:rStyle w:val="PageNumber"/>
        <w:sz w:val="18"/>
      </w:rPr>
      <w:fldChar w:fldCharType="begin"/>
    </w:r>
    <w:r w:rsidR="00D6483F" w:rsidRPr="00D6483F">
      <w:rPr>
        <w:rStyle w:val="PageNumber"/>
        <w:sz w:val="18"/>
      </w:rPr>
      <w:instrText xml:space="preserve"> NUMPAGES </w:instrText>
    </w:r>
    <w:r w:rsidR="00D6483F" w:rsidRPr="00D6483F">
      <w:rPr>
        <w:rStyle w:val="PageNumber"/>
        <w:sz w:val="18"/>
      </w:rPr>
      <w:fldChar w:fldCharType="separate"/>
    </w:r>
    <w:r w:rsidR="003E3803">
      <w:rPr>
        <w:rStyle w:val="PageNumber"/>
        <w:noProof/>
        <w:sz w:val="18"/>
      </w:rPr>
      <w:t>1</w:t>
    </w:r>
    <w:r w:rsidR="00D6483F" w:rsidRPr="00D6483F">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4A116" w14:textId="77777777" w:rsidR="00360D20" w:rsidRDefault="00360D20" w:rsidP="00107AAF">
      <w:pPr>
        <w:spacing w:after="0" w:line="240" w:lineRule="auto"/>
      </w:pPr>
      <w:r>
        <w:separator/>
      </w:r>
    </w:p>
  </w:footnote>
  <w:footnote w:type="continuationSeparator" w:id="0">
    <w:p w14:paraId="3C0AA6AF" w14:textId="77777777" w:rsidR="00360D20" w:rsidRDefault="00360D20" w:rsidP="00107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08586" w14:textId="77777777" w:rsidR="00360D20" w:rsidRDefault="00360D20" w:rsidP="008D5A1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5F81"/>
    <w:multiLevelType w:val="hybridMultilevel"/>
    <w:tmpl w:val="A0C63A5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5DA0E45"/>
    <w:multiLevelType w:val="hybridMultilevel"/>
    <w:tmpl w:val="6242FB1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8AD5CC2"/>
    <w:multiLevelType w:val="hybridMultilevel"/>
    <w:tmpl w:val="F2843C4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9517CA1"/>
    <w:multiLevelType w:val="hybridMultilevel"/>
    <w:tmpl w:val="DB689E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3AC08D3"/>
    <w:multiLevelType w:val="hybridMultilevel"/>
    <w:tmpl w:val="7D522A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5677293"/>
    <w:multiLevelType w:val="hybridMultilevel"/>
    <w:tmpl w:val="638A06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C5722B3"/>
    <w:multiLevelType w:val="hybridMultilevel"/>
    <w:tmpl w:val="BE8EF05A"/>
    <w:lvl w:ilvl="0" w:tplc="14090001">
      <w:start w:val="1"/>
      <w:numFmt w:val="bullet"/>
      <w:lvlText w:val=""/>
      <w:lvlJc w:val="left"/>
      <w:pPr>
        <w:ind w:left="1005" w:hanging="360"/>
      </w:pPr>
      <w:rPr>
        <w:rFonts w:ascii="Symbol" w:hAnsi="Symbol" w:hint="default"/>
      </w:rPr>
    </w:lvl>
    <w:lvl w:ilvl="1" w:tplc="14090003" w:tentative="1">
      <w:start w:val="1"/>
      <w:numFmt w:val="bullet"/>
      <w:lvlText w:val="o"/>
      <w:lvlJc w:val="left"/>
      <w:pPr>
        <w:ind w:left="1725" w:hanging="360"/>
      </w:pPr>
      <w:rPr>
        <w:rFonts w:ascii="Courier New" w:hAnsi="Courier New" w:cs="Courier New" w:hint="default"/>
      </w:rPr>
    </w:lvl>
    <w:lvl w:ilvl="2" w:tplc="14090005" w:tentative="1">
      <w:start w:val="1"/>
      <w:numFmt w:val="bullet"/>
      <w:lvlText w:val=""/>
      <w:lvlJc w:val="left"/>
      <w:pPr>
        <w:ind w:left="2445" w:hanging="360"/>
      </w:pPr>
      <w:rPr>
        <w:rFonts w:ascii="Wingdings" w:hAnsi="Wingdings" w:hint="default"/>
      </w:rPr>
    </w:lvl>
    <w:lvl w:ilvl="3" w:tplc="14090001" w:tentative="1">
      <w:start w:val="1"/>
      <w:numFmt w:val="bullet"/>
      <w:lvlText w:val=""/>
      <w:lvlJc w:val="left"/>
      <w:pPr>
        <w:ind w:left="3165" w:hanging="360"/>
      </w:pPr>
      <w:rPr>
        <w:rFonts w:ascii="Symbol" w:hAnsi="Symbol" w:hint="default"/>
      </w:rPr>
    </w:lvl>
    <w:lvl w:ilvl="4" w:tplc="14090003" w:tentative="1">
      <w:start w:val="1"/>
      <w:numFmt w:val="bullet"/>
      <w:lvlText w:val="o"/>
      <w:lvlJc w:val="left"/>
      <w:pPr>
        <w:ind w:left="3885" w:hanging="360"/>
      </w:pPr>
      <w:rPr>
        <w:rFonts w:ascii="Courier New" w:hAnsi="Courier New" w:cs="Courier New" w:hint="default"/>
      </w:rPr>
    </w:lvl>
    <w:lvl w:ilvl="5" w:tplc="14090005" w:tentative="1">
      <w:start w:val="1"/>
      <w:numFmt w:val="bullet"/>
      <w:lvlText w:val=""/>
      <w:lvlJc w:val="left"/>
      <w:pPr>
        <w:ind w:left="4605" w:hanging="360"/>
      </w:pPr>
      <w:rPr>
        <w:rFonts w:ascii="Wingdings" w:hAnsi="Wingdings" w:hint="default"/>
      </w:rPr>
    </w:lvl>
    <w:lvl w:ilvl="6" w:tplc="14090001" w:tentative="1">
      <w:start w:val="1"/>
      <w:numFmt w:val="bullet"/>
      <w:lvlText w:val=""/>
      <w:lvlJc w:val="left"/>
      <w:pPr>
        <w:ind w:left="5325" w:hanging="360"/>
      </w:pPr>
      <w:rPr>
        <w:rFonts w:ascii="Symbol" w:hAnsi="Symbol" w:hint="default"/>
      </w:rPr>
    </w:lvl>
    <w:lvl w:ilvl="7" w:tplc="14090003" w:tentative="1">
      <w:start w:val="1"/>
      <w:numFmt w:val="bullet"/>
      <w:lvlText w:val="o"/>
      <w:lvlJc w:val="left"/>
      <w:pPr>
        <w:ind w:left="6045" w:hanging="360"/>
      </w:pPr>
      <w:rPr>
        <w:rFonts w:ascii="Courier New" w:hAnsi="Courier New" w:cs="Courier New" w:hint="default"/>
      </w:rPr>
    </w:lvl>
    <w:lvl w:ilvl="8" w:tplc="14090005" w:tentative="1">
      <w:start w:val="1"/>
      <w:numFmt w:val="bullet"/>
      <w:lvlText w:val=""/>
      <w:lvlJc w:val="left"/>
      <w:pPr>
        <w:ind w:left="6765" w:hanging="360"/>
      </w:pPr>
      <w:rPr>
        <w:rFonts w:ascii="Wingdings" w:hAnsi="Wingdings" w:hint="default"/>
      </w:rPr>
    </w:lvl>
  </w:abstractNum>
  <w:abstractNum w:abstractNumId="7" w15:restartNumberingAfterBreak="0">
    <w:nsid w:val="6E48113A"/>
    <w:multiLevelType w:val="hybridMultilevel"/>
    <w:tmpl w:val="27789FF0"/>
    <w:lvl w:ilvl="0" w:tplc="1409000F">
      <w:start w:val="1"/>
      <w:numFmt w:val="decimal"/>
      <w:lvlText w:val="%1."/>
      <w:lvlJc w:val="left"/>
      <w:pPr>
        <w:ind w:left="1164" w:hanging="360"/>
      </w:pPr>
    </w:lvl>
    <w:lvl w:ilvl="1" w:tplc="14090019" w:tentative="1">
      <w:start w:val="1"/>
      <w:numFmt w:val="lowerLetter"/>
      <w:lvlText w:val="%2."/>
      <w:lvlJc w:val="left"/>
      <w:pPr>
        <w:ind w:left="1884" w:hanging="360"/>
      </w:pPr>
    </w:lvl>
    <w:lvl w:ilvl="2" w:tplc="1409001B" w:tentative="1">
      <w:start w:val="1"/>
      <w:numFmt w:val="lowerRoman"/>
      <w:lvlText w:val="%3."/>
      <w:lvlJc w:val="right"/>
      <w:pPr>
        <w:ind w:left="2604" w:hanging="180"/>
      </w:pPr>
    </w:lvl>
    <w:lvl w:ilvl="3" w:tplc="1409000F" w:tentative="1">
      <w:start w:val="1"/>
      <w:numFmt w:val="decimal"/>
      <w:lvlText w:val="%4."/>
      <w:lvlJc w:val="left"/>
      <w:pPr>
        <w:ind w:left="3324" w:hanging="360"/>
      </w:pPr>
    </w:lvl>
    <w:lvl w:ilvl="4" w:tplc="14090019" w:tentative="1">
      <w:start w:val="1"/>
      <w:numFmt w:val="lowerLetter"/>
      <w:lvlText w:val="%5."/>
      <w:lvlJc w:val="left"/>
      <w:pPr>
        <w:ind w:left="4044" w:hanging="360"/>
      </w:pPr>
    </w:lvl>
    <w:lvl w:ilvl="5" w:tplc="1409001B" w:tentative="1">
      <w:start w:val="1"/>
      <w:numFmt w:val="lowerRoman"/>
      <w:lvlText w:val="%6."/>
      <w:lvlJc w:val="right"/>
      <w:pPr>
        <w:ind w:left="4764" w:hanging="180"/>
      </w:pPr>
    </w:lvl>
    <w:lvl w:ilvl="6" w:tplc="1409000F" w:tentative="1">
      <w:start w:val="1"/>
      <w:numFmt w:val="decimal"/>
      <w:lvlText w:val="%7."/>
      <w:lvlJc w:val="left"/>
      <w:pPr>
        <w:ind w:left="5484" w:hanging="360"/>
      </w:pPr>
    </w:lvl>
    <w:lvl w:ilvl="7" w:tplc="14090019" w:tentative="1">
      <w:start w:val="1"/>
      <w:numFmt w:val="lowerLetter"/>
      <w:lvlText w:val="%8."/>
      <w:lvlJc w:val="left"/>
      <w:pPr>
        <w:ind w:left="6204" w:hanging="360"/>
      </w:pPr>
    </w:lvl>
    <w:lvl w:ilvl="8" w:tplc="1409001B" w:tentative="1">
      <w:start w:val="1"/>
      <w:numFmt w:val="lowerRoman"/>
      <w:lvlText w:val="%9."/>
      <w:lvlJc w:val="right"/>
      <w:pPr>
        <w:ind w:left="6924" w:hanging="180"/>
      </w:pPr>
    </w:lvl>
  </w:abstractNum>
  <w:abstractNum w:abstractNumId="8" w15:restartNumberingAfterBreak="0">
    <w:nsid w:val="7FAD5AEE"/>
    <w:multiLevelType w:val="hybridMultilevel"/>
    <w:tmpl w:val="28AE25EE"/>
    <w:lvl w:ilvl="0" w:tplc="14090001">
      <w:start w:val="1"/>
      <w:numFmt w:val="bullet"/>
      <w:lvlText w:val=""/>
      <w:lvlJc w:val="left"/>
      <w:pPr>
        <w:ind w:left="825" w:hanging="360"/>
      </w:pPr>
      <w:rPr>
        <w:rFonts w:ascii="Symbol" w:hAnsi="Symbol" w:hint="default"/>
      </w:rPr>
    </w:lvl>
    <w:lvl w:ilvl="1" w:tplc="14090003" w:tentative="1">
      <w:start w:val="1"/>
      <w:numFmt w:val="bullet"/>
      <w:lvlText w:val="o"/>
      <w:lvlJc w:val="left"/>
      <w:pPr>
        <w:ind w:left="1545" w:hanging="360"/>
      </w:pPr>
      <w:rPr>
        <w:rFonts w:ascii="Courier New" w:hAnsi="Courier New" w:cs="Courier New" w:hint="default"/>
      </w:rPr>
    </w:lvl>
    <w:lvl w:ilvl="2" w:tplc="14090005" w:tentative="1">
      <w:start w:val="1"/>
      <w:numFmt w:val="bullet"/>
      <w:lvlText w:val=""/>
      <w:lvlJc w:val="left"/>
      <w:pPr>
        <w:ind w:left="2265" w:hanging="360"/>
      </w:pPr>
      <w:rPr>
        <w:rFonts w:ascii="Wingdings" w:hAnsi="Wingdings" w:hint="default"/>
      </w:rPr>
    </w:lvl>
    <w:lvl w:ilvl="3" w:tplc="14090001" w:tentative="1">
      <w:start w:val="1"/>
      <w:numFmt w:val="bullet"/>
      <w:lvlText w:val=""/>
      <w:lvlJc w:val="left"/>
      <w:pPr>
        <w:ind w:left="2985" w:hanging="360"/>
      </w:pPr>
      <w:rPr>
        <w:rFonts w:ascii="Symbol" w:hAnsi="Symbol" w:hint="default"/>
      </w:rPr>
    </w:lvl>
    <w:lvl w:ilvl="4" w:tplc="14090003" w:tentative="1">
      <w:start w:val="1"/>
      <w:numFmt w:val="bullet"/>
      <w:lvlText w:val="o"/>
      <w:lvlJc w:val="left"/>
      <w:pPr>
        <w:ind w:left="3705" w:hanging="360"/>
      </w:pPr>
      <w:rPr>
        <w:rFonts w:ascii="Courier New" w:hAnsi="Courier New" w:cs="Courier New" w:hint="default"/>
      </w:rPr>
    </w:lvl>
    <w:lvl w:ilvl="5" w:tplc="14090005" w:tentative="1">
      <w:start w:val="1"/>
      <w:numFmt w:val="bullet"/>
      <w:lvlText w:val=""/>
      <w:lvlJc w:val="left"/>
      <w:pPr>
        <w:ind w:left="4425" w:hanging="360"/>
      </w:pPr>
      <w:rPr>
        <w:rFonts w:ascii="Wingdings" w:hAnsi="Wingdings" w:hint="default"/>
      </w:rPr>
    </w:lvl>
    <w:lvl w:ilvl="6" w:tplc="14090001" w:tentative="1">
      <w:start w:val="1"/>
      <w:numFmt w:val="bullet"/>
      <w:lvlText w:val=""/>
      <w:lvlJc w:val="left"/>
      <w:pPr>
        <w:ind w:left="5145" w:hanging="360"/>
      </w:pPr>
      <w:rPr>
        <w:rFonts w:ascii="Symbol" w:hAnsi="Symbol" w:hint="default"/>
      </w:rPr>
    </w:lvl>
    <w:lvl w:ilvl="7" w:tplc="14090003" w:tentative="1">
      <w:start w:val="1"/>
      <w:numFmt w:val="bullet"/>
      <w:lvlText w:val="o"/>
      <w:lvlJc w:val="left"/>
      <w:pPr>
        <w:ind w:left="5865" w:hanging="360"/>
      </w:pPr>
      <w:rPr>
        <w:rFonts w:ascii="Courier New" w:hAnsi="Courier New" w:cs="Courier New" w:hint="default"/>
      </w:rPr>
    </w:lvl>
    <w:lvl w:ilvl="8" w:tplc="14090005" w:tentative="1">
      <w:start w:val="1"/>
      <w:numFmt w:val="bullet"/>
      <w:lvlText w:val=""/>
      <w:lvlJc w:val="left"/>
      <w:pPr>
        <w:ind w:left="6585" w:hanging="360"/>
      </w:pPr>
      <w:rPr>
        <w:rFonts w:ascii="Wingdings" w:hAnsi="Wingdings" w:hint="default"/>
      </w:rPr>
    </w:lvl>
  </w:abstractNum>
  <w:num w:numId="1" w16cid:durableId="131410248">
    <w:abstractNumId w:val="5"/>
  </w:num>
  <w:num w:numId="2" w16cid:durableId="2098211767">
    <w:abstractNumId w:val="8"/>
  </w:num>
  <w:num w:numId="3" w16cid:durableId="823665763">
    <w:abstractNumId w:val="6"/>
  </w:num>
  <w:num w:numId="4" w16cid:durableId="70390574">
    <w:abstractNumId w:val="4"/>
  </w:num>
  <w:num w:numId="5" w16cid:durableId="1440101823">
    <w:abstractNumId w:val="3"/>
  </w:num>
  <w:num w:numId="6" w16cid:durableId="582377563">
    <w:abstractNumId w:val="7"/>
  </w:num>
  <w:num w:numId="7" w16cid:durableId="1191408429">
    <w:abstractNumId w:val="0"/>
  </w:num>
  <w:num w:numId="8" w16cid:durableId="1184974971">
    <w:abstractNumId w:val="1"/>
  </w:num>
  <w:num w:numId="9" w16cid:durableId="5133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ocumentProtection w:edit="readOnly" w:enforcement="1" w:cryptProviderType="rsaAES" w:cryptAlgorithmClass="hash" w:cryptAlgorithmType="typeAny" w:cryptAlgorithmSid="14" w:cryptSpinCount="100000" w:hash="BnVbGzqFU69MK/jCtuEBJebrOpPfiRRbwhguTLF6G9g3ZXHAcqBxUiqiSlzLrVh1/ZR31L0iWRD6+bJCDxltHg==" w:salt="jKyxf07DGWij1W6Kr98LdQ=="/>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75"/>
    <w:rsid w:val="0001551B"/>
    <w:rsid w:val="00017445"/>
    <w:rsid w:val="00023529"/>
    <w:rsid w:val="00024744"/>
    <w:rsid w:val="0002644B"/>
    <w:rsid w:val="00036C8F"/>
    <w:rsid w:val="00036E74"/>
    <w:rsid w:val="0006359C"/>
    <w:rsid w:val="000A31B7"/>
    <w:rsid w:val="000A5DE3"/>
    <w:rsid w:val="000B0224"/>
    <w:rsid w:val="000B4631"/>
    <w:rsid w:val="000B63B3"/>
    <w:rsid w:val="000C4645"/>
    <w:rsid w:val="000C7D03"/>
    <w:rsid w:val="000D35BB"/>
    <w:rsid w:val="000D71C4"/>
    <w:rsid w:val="00107AAF"/>
    <w:rsid w:val="0011198F"/>
    <w:rsid w:val="001270DB"/>
    <w:rsid w:val="00174EE2"/>
    <w:rsid w:val="00180F46"/>
    <w:rsid w:val="00186C47"/>
    <w:rsid w:val="00187C1E"/>
    <w:rsid w:val="001A6B18"/>
    <w:rsid w:val="001B7C73"/>
    <w:rsid w:val="001D0E44"/>
    <w:rsid w:val="001D5603"/>
    <w:rsid w:val="001E0B0D"/>
    <w:rsid w:val="002304D4"/>
    <w:rsid w:val="00242681"/>
    <w:rsid w:val="00244442"/>
    <w:rsid w:val="00244692"/>
    <w:rsid w:val="00254D17"/>
    <w:rsid w:val="0028051C"/>
    <w:rsid w:val="0028248C"/>
    <w:rsid w:val="002B3863"/>
    <w:rsid w:val="002D4DA8"/>
    <w:rsid w:val="002E2AB0"/>
    <w:rsid w:val="002E6CED"/>
    <w:rsid w:val="002F1AC6"/>
    <w:rsid w:val="00302371"/>
    <w:rsid w:val="00333538"/>
    <w:rsid w:val="00333ABD"/>
    <w:rsid w:val="00335339"/>
    <w:rsid w:val="00351E04"/>
    <w:rsid w:val="00360D20"/>
    <w:rsid w:val="003878A2"/>
    <w:rsid w:val="0039791D"/>
    <w:rsid w:val="003A010E"/>
    <w:rsid w:val="003C4784"/>
    <w:rsid w:val="003E3803"/>
    <w:rsid w:val="003F26D7"/>
    <w:rsid w:val="00407FB7"/>
    <w:rsid w:val="004200A5"/>
    <w:rsid w:val="00464622"/>
    <w:rsid w:val="004766E1"/>
    <w:rsid w:val="004A4B1C"/>
    <w:rsid w:val="004B7BD7"/>
    <w:rsid w:val="004D1DAF"/>
    <w:rsid w:val="005004B1"/>
    <w:rsid w:val="00512F91"/>
    <w:rsid w:val="00514AD1"/>
    <w:rsid w:val="005545D0"/>
    <w:rsid w:val="00562157"/>
    <w:rsid w:val="00574FA5"/>
    <w:rsid w:val="005A023D"/>
    <w:rsid w:val="005A14AE"/>
    <w:rsid w:val="005C4877"/>
    <w:rsid w:val="005D29B7"/>
    <w:rsid w:val="005F0CC3"/>
    <w:rsid w:val="00647F56"/>
    <w:rsid w:val="00653101"/>
    <w:rsid w:val="00661358"/>
    <w:rsid w:val="00663029"/>
    <w:rsid w:val="00673514"/>
    <w:rsid w:val="006B00FC"/>
    <w:rsid w:val="006E35A3"/>
    <w:rsid w:val="00701984"/>
    <w:rsid w:val="00701DEA"/>
    <w:rsid w:val="00731AE4"/>
    <w:rsid w:val="00737A81"/>
    <w:rsid w:val="007428DA"/>
    <w:rsid w:val="00775D1A"/>
    <w:rsid w:val="007872F5"/>
    <w:rsid w:val="0079442C"/>
    <w:rsid w:val="007B79DF"/>
    <w:rsid w:val="00825D78"/>
    <w:rsid w:val="00850043"/>
    <w:rsid w:val="00850B52"/>
    <w:rsid w:val="00891CDE"/>
    <w:rsid w:val="008A69EF"/>
    <w:rsid w:val="008D5A1E"/>
    <w:rsid w:val="008E5802"/>
    <w:rsid w:val="00904FBA"/>
    <w:rsid w:val="00910EFE"/>
    <w:rsid w:val="00923388"/>
    <w:rsid w:val="00940C3A"/>
    <w:rsid w:val="009466FA"/>
    <w:rsid w:val="00960E97"/>
    <w:rsid w:val="009928D3"/>
    <w:rsid w:val="009A1B12"/>
    <w:rsid w:val="009B5650"/>
    <w:rsid w:val="009B7F5D"/>
    <w:rsid w:val="00A1045B"/>
    <w:rsid w:val="00A46843"/>
    <w:rsid w:val="00A5043A"/>
    <w:rsid w:val="00A70F55"/>
    <w:rsid w:val="00A72581"/>
    <w:rsid w:val="00A86524"/>
    <w:rsid w:val="00A9594F"/>
    <w:rsid w:val="00AA7C8F"/>
    <w:rsid w:val="00AC0FAA"/>
    <w:rsid w:val="00AD2F33"/>
    <w:rsid w:val="00AD7279"/>
    <w:rsid w:val="00B032ED"/>
    <w:rsid w:val="00B03CBC"/>
    <w:rsid w:val="00B141A8"/>
    <w:rsid w:val="00B15C73"/>
    <w:rsid w:val="00B177B8"/>
    <w:rsid w:val="00B270A5"/>
    <w:rsid w:val="00B36ED5"/>
    <w:rsid w:val="00B4534A"/>
    <w:rsid w:val="00B62BBE"/>
    <w:rsid w:val="00B73A75"/>
    <w:rsid w:val="00B744AD"/>
    <w:rsid w:val="00BA1B9D"/>
    <w:rsid w:val="00BC61E5"/>
    <w:rsid w:val="00BC63DA"/>
    <w:rsid w:val="00BD1B38"/>
    <w:rsid w:val="00C1178B"/>
    <w:rsid w:val="00C26C7E"/>
    <w:rsid w:val="00C458A3"/>
    <w:rsid w:val="00C4616C"/>
    <w:rsid w:val="00C669EE"/>
    <w:rsid w:val="00C90005"/>
    <w:rsid w:val="00CC05E8"/>
    <w:rsid w:val="00CD12A5"/>
    <w:rsid w:val="00D17000"/>
    <w:rsid w:val="00D63E1D"/>
    <w:rsid w:val="00D6483F"/>
    <w:rsid w:val="00D773EC"/>
    <w:rsid w:val="00DB146A"/>
    <w:rsid w:val="00DD1CF8"/>
    <w:rsid w:val="00DF6865"/>
    <w:rsid w:val="00E047E0"/>
    <w:rsid w:val="00E22EB6"/>
    <w:rsid w:val="00E23047"/>
    <w:rsid w:val="00E3144C"/>
    <w:rsid w:val="00E34CCF"/>
    <w:rsid w:val="00E53700"/>
    <w:rsid w:val="00E57E83"/>
    <w:rsid w:val="00E606F6"/>
    <w:rsid w:val="00E63EEE"/>
    <w:rsid w:val="00E67146"/>
    <w:rsid w:val="00E7108D"/>
    <w:rsid w:val="00E73B8F"/>
    <w:rsid w:val="00E82B67"/>
    <w:rsid w:val="00E96809"/>
    <w:rsid w:val="00EA5FBD"/>
    <w:rsid w:val="00EB57BE"/>
    <w:rsid w:val="00EB66D7"/>
    <w:rsid w:val="00ED2C95"/>
    <w:rsid w:val="00ED6E45"/>
    <w:rsid w:val="00EE00BC"/>
    <w:rsid w:val="00EF7CD4"/>
    <w:rsid w:val="00F020A6"/>
    <w:rsid w:val="00F1526E"/>
    <w:rsid w:val="00F557F4"/>
    <w:rsid w:val="00F61CB9"/>
    <w:rsid w:val="00F81D1F"/>
    <w:rsid w:val="00FE753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1E47E46"/>
  <w15:docId w15:val="{DCCAEA35-EE14-4386-8901-C2F8BB1A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E6C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3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1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B12"/>
    <w:rPr>
      <w:rFonts w:ascii="Tahoma" w:hAnsi="Tahoma" w:cs="Tahoma"/>
      <w:sz w:val="16"/>
      <w:szCs w:val="16"/>
    </w:rPr>
  </w:style>
  <w:style w:type="paragraph" w:styleId="ListParagraph">
    <w:name w:val="List Paragraph"/>
    <w:basedOn w:val="Normal"/>
    <w:uiPriority w:val="34"/>
    <w:qFormat/>
    <w:rsid w:val="009B7F5D"/>
    <w:pPr>
      <w:ind w:left="720"/>
      <w:contextualSpacing/>
    </w:pPr>
  </w:style>
  <w:style w:type="character" w:styleId="Hyperlink">
    <w:name w:val="Hyperlink"/>
    <w:basedOn w:val="DefaultParagraphFont"/>
    <w:uiPriority w:val="99"/>
    <w:semiHidden/>
    <w:unhideWhenUsed/>
    <w:rsid w:val="00DB146A"/>
    <w:rPr>
      <w:color w:val="0000FF"/>
      <w:u w:val="single"/>
    </w:rPr>
  </w:style>
  <w:style w:type="paragraph" w:styleId="Header">
    <w:name w:val="header"/>
    <w:basedOn w:val="Normal"/>
    <w:link w:val="HeaderChar"/>
    <w:uiPriority w:val="99"/>
    <w:unhideWhenUsed/>
    <w:rsid w:val="00107A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AAF"/>
  </w:style>
  <w:style w:type="paragraph" w:styleId="Footer">
    <w:name w:val="footer"/>
    <w:basedOn w:val="Normal"/>
    <w:link w:val="FooterChar"/>
    <w:unhideWhenUsed/>
    <w:rsid w:val="00107A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AAF"/>
  </w:style>
  <w:style w:type="character" w:styleId="CommentReference">
    <w:name w:val="annotation reference"/>
    <w:basedOn w:val="DefaultParagraphFont"/>
    <w:uiPriority w:val="99"/>
    <w:semiHidden/>
    <w:unhideWhenUsed/>
    <w:rsid w:val="00E22EB6"/>
    <w:rPr>
      <w:sz w:val="16"/>
      <w:szCs w:val="16"/>
    </w:rPr>
  </w:style>
  <w:style w:type="paragraph" w:styleId="CommentText">
    <w:name w:val="annotation text"/>
    <w:basedOn w:val="Normal"/>
    <w:link w:val="CommentTextChar"/>
    <w:uiPriority w:val="99"/>
    <w:semiHidden/>
    <w:unhideWhenUsed/>
    <w:rsid w:val="00E22EB6"/>
    <w:pPr>
      <w:spacing w:line="240" w:lineRule="auto"/>
    </w:pPr>
    <w:rPr>
      <w:sz w:val="20"/>
      <w:szCs w:val="20"/>
    </w:rPr>
  </w:style>
  <w:style w:type="character" w:customStyle="1" w:styleId="CommentTextChar">
    <w:name w:val="Comment Text Char"/>
    <w:basedOn w:val="DefaultParagraphFont"/>
    <w:link w:val="CommentText"/>
    <w:uiPriority w:val="99"/>
    <w:semiHidden/>
    <w:rsid w:val="00E22EB6"/>
    <w:rPr>
      <w:sz w:val="20"/>
      <w:szCs w:val="20"/>
    </w:rPr>
  </w:style>
  <w:style w:type="paragraph" w:styleId="CommentSubject">
    <w:name w:val="annotation subject"/>
    <w:basedOn w:val="CommentText"/>
    <w:next w:val="CommentText"/>
    <w:link w:val="CommentSubjectChar"/>
    <w:uiPriority w:val="99"/>
    <w:semiHidden/>
    <w:unhideWhenUsed/>
    <w:rsid w:val="00E22EB6"/>
    <w:rPr>
      <w:b/>
      <w:bCs/>
    </w:rPr>
  </w:style>
  <w:style w:type="character" w:customStyle="1" w:styleId="CommentSubjectChar">
    <w:name w:val="Comment Subject Char"/>
    <w:basedOn w:val="CommentTextChar"/>
    <w:link w:val="CommentSubject"/>
    <w:uiPriority w:val="99"/>
    <w:semiHidden/>
    <w:rsid w:val="00E22EB6"/>
    <w:rPr>
      <w:b/>
      <w:bCs/>
      <w:sz w:val="20"/>
      <w:szCs w:val="20"/>
    </w:rPr>
  </w:style>
  <w:style w:type="character" w:customStyle="1" w:styleId="Heading2Char">
    <w:name w:val="Heading 2 Char"/>
    <w:basedOn w:val="DefaultParagraphFont"/>
    <w:link w:val="Heading2"/>
    <w:uiPriority w:val="9"/>
    <w:rsid w:val="002E6CED"/>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rsid w:val="000C4645"/>
  </w:style>
  <w:style w:type="paragraph" w:styleId="Revision">
    <w:name w:val="Revision"/>
    <w:hidden/>
    <w:uiPriority w:val="99"/>
    <w:semiHidden/>
    <w:rsid w:val="00EE00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09F92-541B-40F9-B9DF-206CB4B6D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621</Words>
  <Characters>3172</Characters>
  <Application>Microsoft Office Word</Application>
  <DocSecurity>8</DocSecurity>
  <Lines>50</Lines>
  <Paragraphs>19</Paragraphs>
  <ScaleCrop>false</ScaleCrop>
  <HeadingPairs>
    <vt:vector size="2" baseType="variant">
      <vt:variant>
        <vt:lpstr>Title</vt:lpstr>
      </vt:variant>
      <vt:variant>
        <vt:i4>1</vt:i4>
      </vt:variant>
    </vt:vector>
  </HeadingPairs>
  <TitlesOfParts>
    <vt:vector size="1" baseType="lpstr">
      <vt:lpstr>M.03.05.Form.01 Information for transgender and intersex prisoners</vt:lpstr>
    </vt:vector>
  </TitlesOfParts>
  <Company>Department Of Corrections</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M.03.05.Form.01 Information for transgender and intersex prisoners</dc:title>
  <dc:creator>COSTA, Robert (WELLHO)</dc:creator>
  <cp:lastModifiedBy>WILLIAMS, Debbie (PONEKE)</cp:lastModifiedBy>
  <cp:revision>3</cp:revision>
  <cp:lastPrinted>2014-05-14T02:34:00Z</cp:lastPrinted>
  <dcterms:created xsi:type="dcterms:W3CDTF">2024-06-06T06:12:00Z</dcterms:created>
  <dcterms:modified xsi:type="dcterms:W3CDTF">2024-06-06T06:13:00Z</dcterms:modified>
</cp:coreProperties>
</file>