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88F7C" w14:textId="77777777" w:rsidR="00C64D15" w:rsidRPr="00B50D44" w:rsidRDefault="00C64D15" w:rsidP="00C64D15">
      <w:pPr>
        <w:spacing w:before="120" w:after="120"/>
        <w:outlineLvl w:val="0"/>
        <w:rPr>
          <w:rFonts w:eastAsia="Times New Roman"/>
          <w:b/>
          <w:bCs/>
          <w:kern w:val="36"/>
          <w:sz w:val="36"/>
          <w:szCs w:val="36"/>
          <w:lang w:eastAsia="en-NZ"/>
        </w:rPr>
      </w:pPr>
      <w:r w:rsidRPr="00B50D44">
        <w:rPr>
          <w:rFonts w:eastAsia="Times New Roman"/>
          <w:b/>
          <w:bCs/>
          <w:kern w:val="36"/>
          <w:sz w:val="36"/>
          <w:szCs w:val="36"/>
          <w:lang w:eastAsia="en-NZ"/>
        </w:rPr>
        <w:t>M.04.</w:t>
      </w:r>
      <w:proofErr w:type="gramStart"/>
      <w:r w:rsidRPr="00B50D44">
        <w:rPr>
          <w:rFonts w:eastAsia="Times New Roman"/>
          <w:b/>
          <w:bCs/>
          <w:kern w:val="36"/>
          <w:sz w:val="36"/>
          <w:szCs w:val="36"/>
          <w:lang w:eastAsia="en-NZ"/>
        </w:rPr>
        <w:t>06.Res.</w:t>
      </w:r>
      <w:proofErr w:type="gramEnd"/>
      <w:r w:rsidRPr="00B50D44">
        <w:rPr>
          <w:rFonts w:eastAsia="Times New Roman"/>
          <w:b/>
          <w:bCs/>
          <w:kern w:val="36"/>
          <w:sz w:val="36"/>
          <w:szCs w:val="36"/>
          <w:lang w:eastAsia="en-NZ"/>
        </w:rPr>
        <w:t xml:space="preserve">03 </w:t>
      </w:r>
      <w:r w:rsidR="007307C1">
        <w:rPr>
          <w:rFonts w:eastAsia="Times New Roman"/>
          <w:b/>
          <w:bCs/>
          <w:kern w:val="36"/>
          <w:sz w:val="36"/>
          <w:szCs w:val="36"/>
          <w:lang w:eastAsia="en-NZ"/>
        </w:rPr>
        <w:t>Temporary release d</w:t>
      </w:r>
      <w:r w:rsidRPr="00B50D44">
        <w:rPr>
          <w:rFonts w:eastAsia="Times New Roman"/>
          <w:b/>
          <w:bCs/>
          <w:kern w:val="36"/>
          <w:sz w:val="36"/>
          <w:szCs w:val="36"/>
          <w:lang w:eastAsia="en-NZ"/>
        </w:rPr>
        <w:t>ecision making framework</w:t>
      </w:r>
    </w:p>
    <w:p w14:paraId="094550A8" w14:textId="77777777" w:rsidR="00C64D15" w:rsidRPr="00C70500" w:rsidRDefault="00C64D15" w:rsidP="00C64D15">
      <w:pPr>
        <w:spacing w:before="120" w:after="120"/>
        <w:rPr>
          <w:sz w:val="22"/>
          <w:szCs w:val="22"/>
        </w:rPr>
      </w:pPr>
      <w:r w:rsidRPr="00C70500">
        <w:rPr>
          <w:sz w:val="22"/>
          <w:szCs w:val="22"/>
        </w:rPr>
        <w:t xml:space="preserve">This </w:t>
      </w:r>
      <w:r w:rsidR="007307C1">
        <w:rPr>
          <w:sz w:val="22"/>
          <w:szCs w:val="22"/>
        </w:rPr>
        <w:t>resource</w:t>
      </w:r>
      <w:r w:rsidR="007307C1" w:rsidRPr="00C70500">
        <w:rPr>
          <w:sz w:val="22"/>
          <w:szCs w:val="22"/>
        </w:rPr>
        <w:t xml:space="preserve"> </w:t>
      </w:r>
      <w:r w:rsidRPr="00C70500">
        <w:rPr>
          <w:sz w:val="22"/>
          <w:szCs w:val="22"/>
        </w:rPr>
        <w:t>provides guidance for decision makers to follow once they have determined that the prisoner satisfies the legislative requirements described in</w:t>
      </w:r>
      <w:r w:rsidR="007307C1" w:rsidRPr="007307C1">
        <w:rPr>
          <w:rFonts w:eastAsia="Times New Roman"/>
          <w:b/>
          <w:bCs/>
          <w:sz w:val="22"/>
          <w:szCs w:val="22"/>
          <w:lang w:eastAsia="en-NZ"/>
        </w:rPr>
        <w:t xml:space="preserve"> </w:t>
      </w:r>
      <w:r w:rsidR="007307C1" w:rsidRPr="007307C1">
        <w:rPr>
          <w:sz w:val="22"/>
          <w:szCs w:val="22"/>
        </w:rPr>
        <w:t>M.04.06.01 Prisoners eligible to be temporarily released</w:t>
      </w:r>
      <w:r w:rsidRPr="00C70500">
        <w:rPr>
          <w:sz w:val="22"/>
          <w:szCs w:val="22"/>
        </w:rPr>
        <w:t xml:space="preserve">, </w:t>
      </w:r>
      <w:r w:rsidR="007307C1" w:rsidRPr="007307C1">
        <w:rPr>
          <w:sz w:val="22"/>
          <w:szCs w:val="22"/>
        </w:rPr>
        <w:t>M.04.06.02 Temporary release purposes</w:t>
      </w:r>
      <w:r w:rsidR="007307C1" w:rsidRPr="00C70500">
        <w:rPr>
          <w:sz w:val="22"/>
          <w:szCs w:val="22"/>
        </w:rPr>
        <w:t xml:space="preserve"> </w:t>
      </w:r>
      <w:r w:rsidRPr="00C70500">
        <w:rPr>
          <w:sz w:val="22"/>
          <w:szCs w:val="22"/>
        </w:rPr>
        <w:t>and</w:t>
      </w:r>
      <w:r w:rsidR="007307C1" w:rsidRPr="007307C1">
        <w:rPr>
          <w:sz w:val="22"/>
          <w:szCs w:val="22"/>
        </w:rPr>
        <w:t xml:space="preserve"> M.04.06.03 Objectives of temporary release</w:t>
      </w:r>
      <w:r w:rsidRPr="00C70500">
        <w:rPr>
          <w:sz w:val="22"/>
          <w:szCs w:val="22"/>
        </w:rPr>
        <w:t>.</w:t>
      </w:r>
    </w:p>
    <w:p w14:paraId="4333F0E2" w14:textId="77777777" w:rsidR="00C64D15" w:rsidRPr="002D0F7A" w:rsidRDefault="00C64D15" w:rsidP="00C64D15">
      <w:pPr>
        <w:spacing w:before="240" w:after="240"/>
        <w:outlineLvl w:val="1"/>
        <w:rPr>
          <w:rFonts w:eastAsia="Times New Roman"/>
          <w:b/>
          <w:bCs/>
          <w:sz w:val="22"/>
          <w:szCs w:val="22"/>
          <w:lang w:eastAsia="en-NZ"/>
        </w:rPr>
      </w:pPr>
      <w:r w:rsidRPr="002D0F7A">
        <w:rPr>
          <w:rFonts w:eastAsia="Times New Roman"/>
          <w:b/>
          <w:bCs/>
          <w:sz w:val="22"/>
          <w:szCs w:val="22"/>
          <w:lang w:eastAsia="en-NZ"/>
        </w:rPr>
        <w:t>Balancing benefits against risks</w:t>
      </w:r>
    </w:p>
    <w:p w14:paraId="3AACDC41" w14:textId="77777777" w:rsidR="00C64D15" w:rsidRPr="00244AF1" w:rsidRDefault="00C64D15" w:rsidP="00C64D15">
      <w:pPr>
        <w:pStyle w:val="ListParagraph"/>
        <w:spacing w:before="120" w:after="120"/>
        <w:ind w:left="0"/>
        <w:contextualSpacing w:val="0"/>
        <w:rPr>
          <w:sz w:val="22"/>
          <w:szCs w:val="22"/>
        </w:rPr>
      </w:pPr>
      <w:r w:rsidRPr="00244AF1">
        <w:rPr>
          <w:sz w:val="22"/>
          <w:szCs w:val="22"/>
        </w:rPr>
        <w:t>Temporary release can</w:t>
      </w:r>
      <w:r>
        <w:rPr>
          <w:sz w:val="22"/>
          <w:szCs w:val="22"/>
        </w:rPr>
        <w:t xml:space="preserve"> be beneficial for prisoners’ </w:t>
      </w:r>
      <w:r w:rsidRPr="00244AF1">
        <w:rPr>
          <w:sz w:val="22"/>
          <w:szCs w:val="22"/>
        </w:rPr>
        <w:t xml:space="preserve">integration into the community </w:t>
      </w:r>
      <w:r w:rsidR="00123E9A">
        <w:rPr>
          <w:sz w:val="22"/>
          <w:szCs w:val="22"/>
        </w:rPr>
        <w:t xml:space="preserve">following release from prison. </w:t>
      </w:r>
      <w:r w:rsidRPr="00244AF1">
        <w:rPr>
          <w:sz w:val="22"/>
          <w:szCs w:val="22"/>
        </w:rPr>
        <w:t>However, the release of a prisoner into the community without appropriate supervision carries inh</w:t>
      </w:r>
      <w:r>
        <w:rPr>
          <w:sz w:val="22"/>
          <w:szCs w:val="22"/>
        </w:rPr>
        <w:t>erent risks to the safety of that</w:t>
      </w:r>
      <w:r w:rsidRPr="00244AF1">
        <w:rPr>
          <w:sz w:val="22"/>
          <w:szCs w:val="22"/>
        </w:rPr>
        <w:t xml:space="preserve"> community.  </w:t>
      </w:r>
    </w:p>
    <w:p w14:paraId="148A6E67" w14:textId="77777777" w:rsidR="00C64D15" w:rsidRPr="00244AF1" w:rsidRDefault="00C64D15" w:rsidP="00C64D15">
      <w:pPr>
        <w:pStyle w:val="ListParagraph"/>
        <w:spacing w:before="120" w:after="120"/>
        <w:ind w:left="0"/>
        <w:contextualSpacing w:val="0"/>
        <w:rPr>
          <w:sz w:val="22"/>
          <w:szCs w:val="22"/>
        </w:rPr>
      </w:pPr>
      <w:r w:rsidRPr="00244AF1">
        <w:rPr>
          <w:sz w:val="22"/>
          <w:szCs w:val="22"/>
        </w:rPr>
        <w:t>To determine whether a prisoner should be granted temporary release of any kind, you must balance the benefits of the prisoner being temporarily released against these inherent risks.</w:t>
      </w:r>
    </w:p>
    <w:p w14:paraId="1DBA0F28" w14:textId="77777777" w:rsidR="00C64D15" w:rsidRPr="00244AF1" w:rsidRDefault="00C64D15" w:rsidP="00C64D15">
      <w:pPr>
        <w:pStyle w:val="ListParagraph"/>
        <w:spacing w:before="120" w:after="120"/>
        <w:ind w:left="0"/>
        <w:contextualSpacing w:val="0"/>
        <w:rPr>
          <w:sz w:val="22"/>
          <w:szCs w:val="22"/>
        </w:rPr>
      </w:pPr>
      <w:r w:rsidRPr="00244AF1">
        <w:rPr>
          <w:sz w:val="22"/>
          <w:szCs w:val="22"/>
        </w:rPr>
        <w:t xml:space="preserve">To assist with this balancing exercise some </w:t>
      </w:r>
      <w:r>
        <w:rPr>
          <w:sz w:val="22"/>
          <w:szCs w:val="22"/>
        </w:rPr>
        <w:t xml:space="preserve">guidance has been provided in the section below. This guidance is not exhaustive and all relevant information available </w:t>
      </w:r>
      <w:r w:rsidR="007307C1">
        <w:rPr>
          <w:sz w:val="22"/>
          <w:szCs w:val="22"/>
        </w:rPr>
        <w:t xml:space="preserve">should be considered </w:t>
      </w:r>
      <w:r>
        <w:rPr>
          <w:sz w:val="22"/>
          <w:szCs w:val="22"/>
        </w:rPr>
        <w:t>when determining the application.</w:t>
      </w:r>
    </w:p>
    <w:p w14:paraId="05E42BAE" w14:textId="77777777" w:rsidR="00C64D15" w:rsidRPr="002D0F7A" w:rsidRDefault="00C64D15" w:rsidP="00C64D15">
      <w:pPr>
        <w:spacing w:before="240" w:after="240"/>
        <w:outlineLvl w:val="1"/>
        <w:rPr>
          <w:rFonts w:eastAsia="Times New Roman"/>
          <w:b/>
          <w:bCs/>
          <w:sz w:val="22"/>
          <w:szCs w:val="22"/>
          <w:lang w:eastAsia="en-NZ"/>
        </w:rPr>
      </w:pPr>
      <w:r w:rsidRPr="002D0F7A">
        <w:rPr>
          <w:rFonts w:eastAsia="Times New Roman"/>
          <w:b/>
          <w:bCs/>
          <w:sz w:val="22"/>
          <w:szCs w:val="22"/>
          <w:lang w:eastAsia="en-NZ"/>
        </w:rPr>
        <w:t>Should the prisoner be temporarily released?</w:t>
      </w:r>
    </w:p>
    <w:p w14:paraId="1D6C63E4" w14:textId="77777777" w:rsidR="00C64D15" w:rsidRPr="00C70500" w:rsidRDefault="00C64D15" w:rsidP="00C64D15">
      <w:pPr>
        <w:spacing w:before="120" w:after="120"/>
        <w:rPr>
          <w:sz w:val="22"/>
          <w:szCs w:val="22"/>
        </w:rPr>
      </w:pPr>
      <w:r w:rsidRPr="00C70500">
        <w:rPr>
          <w:sz w:val="22"/>
          <w:szCs w:val="22"/>
        </w:rPr>
        <w:t xml:space="preserve">The decision maker must satisfy themselves that the prisoner should be temporarily released. </w:t>
      </w:r>
    </w:p>
    <w:p w14:paraId="6240E5B6" w14:textId="77777777" w:rsidR="00C64D15" w:rsidRPr="00C70500" w:rsidRDefault="00C64D15" w:rsidP="00C64D15">
      <w:pPr>
        <w:spacing w:before="120" w:after="120"/>
        <w:rPr>
          <w:sz w:val="22"/>
          <w:szCs w:val="22"/>
        </w:rPr>
      </w:pPr>
      <w:r w:rsidRPr="00C70500">
        <w:rPr>
          <w:sz w:val="22"/>
          <w:szCs w:val="22"/>
        </w:rPr>
        <w:t xml:space="preserve">In making that decision the decision maker must: </w:t>
      </w:r>
    </w:p>
    <w:p w14:paraId="6EB966AF" w14:textId="77777777" w:rsidR="00C64D15" w:rsidRPr="00C70500" w:rsidRDefault="00C64D15" w:rsidP="00C64D15">
      <w:pPr>
        <w:pStyle w:val="ListParagraph"/>
        <w:numPr>
          <w:ilvl w:val="0"/>
          <w:numId w:val="14"/>
        </w:numPr>
        <w:spacing w:before="120" w:after="120"/>
        <w:ind w:left="567" w:hanging="567"/>
        <w:contextualSpacing w:val="0"/>
        <w:rPr>
          <w:sz w:val="22"/>
          <w:szCs w:val="22"/>
        </w:rPr>
      </w:pPr>
      <w:r w:rsidRPr="00C70500">
        <w:rPr>
          <w:sz w:val="22"/>
          <w:szCs w:val="22"/>
        </w:rPr>
        <w:t>satisfy themselves they have delegated authority to approve the proposed temporary release, including that they are complying with any limits on the delegation (e</w:t>
      </w:r>
      <w:r w:rsidR="007307C1">
        <w:rPr>
          <w:sz w:val="22"/>
          <w:szCs w:val="22"/>
        </w:rPr>
        <w:t>.</w:t>
      </w:r>
      <w:r w:rsidRPr="00C70500">
        <w:rPr>
          <w:sz w:val="22"/>
          <w:szCs w:val="22"/>
        </w:rPr>
        <w:t>g</w:t>
      </w:r>
      <w:r w:rsidR="007307C1">
        <w:rPr>
          <w:sz w:val="22"/>
          <w:szCs w:val="22"/>
        </w:rPr>
        <w:t>.</w:t>
      </w:r>
      <w:r w:rsidRPr="00C70500">
        <w:rPr>
          <w:sz w:val="22"/>
          <w:szCs w:val="22"/>
        </w:rPr>
        <w:t xml:space="preserve"> is the proposed duration of the temporary release such that it must be referred to a regional commissioner?)</w:t>
      </w:r>
    </w:p>
    <w:p w14:paraId="59A5332C" w14:textId="77777777" w:rsidR="00C64D15" w:rsidRPr="00C70500" w:rsidRDefault="00C64D15" w:rsidP="00C64D15">
      <w:pPr>
        <w:pStyle w:val="ListParagraph"/>
        <w:numPr>
          <w:ilvl w:val="0"/>
          <w:numId w:val="14"/>
        </w:numPr>
        <w:spacing w:before="120" w:after="120"/>
        <w:ind w:left="567" w:hanging="567"/>
        <w:contextualSpacing w:val="0"/>
        <w:rPr>
          <w:sz w:val="22"/>
          <w:szCs w:val="22"/>
        </w:rPr>
      </w:pPr>
      <w:r w:rsidRPr="00C70500">
        <w:rPr>
          <w:sz w:val="22"/>
          <w:szCs w:val="22"/>
        </w:rPr>
        <w:t>satisfy themselves the proposed temporary release would facilitate the achievement of one of the objectives in section 62(2)(a) of the Corrections Act 2004 (see M.04.06.03 Objectives of temporary release</w:t>
      </w:r>
      <w:proofErr w:type="gramStart"/>
      <w:r w:rsidRPr="00C70500">
        <w:rPr>
          <w:sz w:val="22"/>
          <w:szCs w:val="22"/>
        </w:rPr>
        <w:t>);</w:t>
      </w:r>
      <w:proofErr w:type="gramEnd"/>
    </w:p>
    <w:p w14:paraId="31A8F288" w14:textId="77777777" w:rsidR="00C64D15" w:rsidRPr="00C70500" w:rsidRDefault="00C64D15" w:rsidP="00C64D15">
      <w:pPr>
        <w:pStyle w:val="ListParagraph"/>
        <w:numPr>
          <w:ilvl w:val="0"/>
          <w:numId w:val="14"/>
        </w:numPr>
        <w:spacing w:before="120" w:after="120"/>
        <w:ind w:left="567" w:hanging="567"/>
        <w:contextualSpacing w:val="0"/>
        <w:rPr>
          <w:sz w:val="22"/>
          <w:szCs w:val="22"/>
        </w:rPr>
      </w:pPr>
      <w:r w:rsidRPr="00C70500">
        <w:rPr>
          <w:sz w:val="22"/>
          <w:szCs w:val="22"/>
        </w:rPr>
        <w:t xml:space="preserve">satisfy themselves the proposed temporary release is for a purpose specified in regulation 27 of the Corrections Regulations 2005 (see M.04.06.02 Temporary release purposes). If the proposed temporary release is not for one of those purposes, it must be referred to the chief executive for consideration as to whether exceptional circumstances </w:t>
      </w:r>
      <w:proofErr w:type="gramStart"/>
      <w:r w:rsidRPr="00C70500">
        <w:rPr>
          <w:sz w:val="22"/>
          <w:szCs w:val="22"/>
        </w:rPr>
        <w:t>apply;</w:t>
      </w:r>
      <w:proofErr w:type="gramEnd"/>
    </w:p>
    <w:p w14:paraId="396D1330" w14:textId="77777777" w:rsidR="00C64D15" w:rsidRDefault="00C64D15" w:rsidP="00C64D15">
      <w:pPr>
        <w:pStyle w:val="ListParagraph"/>
        <w:numPr>
          <w:ilvl w:val="0"/>
          <w:numId w:val="14"/>
        </w:numPr>
        <w:spacing w:before="120" w:after="120"/>
        <w:ind w:left="567" w:hanging="567"/>
        <w:contextualSpacing w:val="0"/>
        <w:rPr>
          <w:sz w:val="22"/>
          <w:szCs w:val="22"/>
        </w:rPr>
      </w:pPr>
      <w:r w:rsidRPr="00C70500">
        <w:rPr>
          <w:sz w:val="22"/>
          <w:szCs w:val="22"/>
        </w:rPr>
        <w:t>consider the purposes of, and principles guiding the operation of the corrections system, contained in sections 5 and 6 of the Corrections Act 2004</w:t>
      </w:r>
      <w:r>
        <w:rPr>
          <w:sz w:val="22"/>
          <w:szCs w:val="22"/>
        </w:rPr>
        <w:t xml:space="preserve">; and  </w:t>
      </w:r>
    </w:p>
    <w:p w14:paraId="2885F2BA" w14:textId="77777777" w:rsidR="00C64D15" w:rsidRPr="00C70500" w:rsidRDefault="00C64D15" w:rsidP="00C64D15">
      <w:pPr>
        <w:pStyle w:val="ListParagraph"/>
        <w:numPr>
          <w:ilvl w:val="0"/>
          <w:numId w:val="14"/>
        </w:numPr>
        <w:spacing w:before="120" w:after="120"/>
        <w:ind w:left="567" w:hanging="567"/>
        <w:contextualSpacing w:val="0"/>
        <w:rPr>
          <w:sz w:val="22"/>
          <w:szCs w:val="22"/>
        </w:rPr>
      </w:pPr>
      <w:r>
        <w:rPr>
          <w:sz w:val="22"/>
          <w:szCs w:val="22"/>
        </w:rPr>
        <w:t>weigh</w:t>
      </w:r>
      <w:r w:rsidRPr="00C70500">
        <w:rPr>
          <w:sz w:val="22"/>
          <w:szCs w:val="22"/>
        </w:rPr>
        <w:t xml:space="preserve"> the required considerations contained in section 62(3) of the Corrections Act 2004.</w:t>
      </w:r>
    </w:p>
    <w:p w14:paraId="35BD9EB1" w14:textId="77777777" w:rsidR="00C64D15" w:rsidRDefault="00C64D15" w:rsidP="00C64D15">
      <w:pPr>
        <w:spacing w:before="120" w:after="120"/>
        <w:rPr>
          <w:sz w:val="22"/>
          <w:szCs w:val="22"/>
        </w:rPr>
      </w:pPr>
      <w:r>
        <w:rPr>
          <w:sz w:val="22"/>
          <w:szCs w:val="22"/>
        </w:rPr>
        <w:br w:type="page"/>
      </w:r>
    </w:p>
    <w:p w14:paraId="467DACF7" w14:textId="77777777" w:rsidR="00C64D15" w:rsidRPr="00C70500" w:rsidRDefault="00C64D15" w:rsidP="00C64D15">
      <w:pPr>
        <w:pStyle w:val="ListParagraph"/>
        <w:spacing w:before="120" w:after="120"/>
        <w:ind w:left="0"/>
        <w:contextualSpacing w:val="0"/>
        <w:rPr>
          <w:sz w:val="22"/>
          <w:szCs w:val="22"/>
        </w:rPr>
      </w:pPr>
    </w:p>
    <w:tbl>
      <w:tblPr>
        <w:tblStyle w:val="TableGrid"/>
        <w:tblW w:w="0" w:type="auto"/>
        <w:tblLook w:val="04A0" w:firstRow="1" w:lastRow="0" w:firstColumn="1" w:lastColumn="0" w:noHBand="0" w:noVBand="1"/>
      </w:tblPr>
      <w:tblGrid>
        <w:gridCol w:w="3085"/>
        <w:gridCol w:w="6662"/>
      </w:tblGrid>
      <w:tr w:rsidR="00C64D15" w:rsidRPr="0021073E" w14:paraId="24F0F62D" w14:textId="77777777" w:rsidTr="00123E9A">
        <w:trPr>
          <w:cantSplit/>
          <w:tblHeader/>
        </w:trPr>
        <w:tc>
          <w:tcPr>
            <w:tcW w:w="3085" w:type="dxa"/>
            <w:shd w:val="clear" w:color="auto" w:fill="D9D9D9" w:themeFill="background1" w:themeFillShade="D9"/>
          </w:tcPr>
          <w:p w14:paraId="5E615034" w14:textId="77777777" w:rsidR="00C64D15" w:rsidRPr="0021073E" w:rsidRDefault="00C64D15" w:rsidP="00FA02C9">
            <w:pPr>
              <w:spacing w:before="120" w:after="120"/>
              <w:rPr>
                <w:b/>
                <w:sz w:val="20"/>
                <w:szCs w:val="20"/>
              </w:rPr>
            </w:pPr>
            <w:r w:rsidRPr="0021073E">
              <w:rPr>
                <w:b/>
                <w:sz w:val="20"/>
                <w:szCs w:val="20"/>
              </w:rPr>
              <w:t>Required consideration</w:t>
            </w:r>
          </w:p>
        </w:tc>
        <w:tc>
          <w:tcPr>
            <w:tcW w:w="6662" w:type="dxa"/>
            <w:shd w:val="clear" w:color="auto" w:fill="D9D9D9" w:themeFill="background1" w:themeFillShade="D9"/>
          </w:tcPr>
          <w:p w14:paraId="564EB7E0" w14:textId="77777777" w:rsidR="00C64D15" w:rsidRPr="0021073E" w:rsidRDefault="00C64D15" w:rsidP="00FA02C9">
            <w:pPr>
              <w:spacing w:before="120" w:after="120"/>
              <w:rPr>
                <w:b/>
                <w:sz w:val="20"/>
                <w:szCs w:val="20"/>
              </w:rPr>
            </w:pPr>
            <w:r>
              <w:rPr>
                <w:b/>
                <w:sz w:val="20"/>
                <w:szCs w:val="20"/>
              </w:rPr>
              <w:t xml:space="preserve">Factors you should consider </w:t>
            </w:r>
          </w:p>
        </w:tc>
      </w:tr>
      <w:tr w:rsidR="00C64D15" w:rsidRPr="0021073E" w14:paraId="538CD742" w14:textId="77777777" w:rsidTr="00123E9A">
        <w:trPr>
          <w:cantSplit/>
        </w:trPr>
        <w:tc>
          <w:tcPr>
            <w:tcW w:w="3085" w:type="dxa"/>
          </w:tcPr>
          <w:p w14:paraId="4B20E21B" w14:textId="77777777" w:rsidR="00C64D15" w:rsidRPr="0021073E" w:rsidRDefault="00C64D15" w:rsidP="00C64D15">
            <w:pPr>
              <w:pStyle w:val="ListParagraph"/>
              <w:numPr>
                <w:ilvl w:val="0"/>
                <w:numId w:val="10"/>
              </w:numPr>
              <w:spacing w:before="120" w:after="120"/>
              <w:ind w:left="284" w:hanging="284"/>
              <w:contextualSpacing w:val="0"/>
              <w:rPr>
                <w:b/>
                <w:sz w:val="20"/>
                <w:szCs w:val="20"/>
              </w:rPr>
            </w:pPr>
            <w:r>
              <w:rPr>
                <w:b/>
                <w:sz w:val="20"/>
                <w:szCs w:val="20"/>
              </w:rPr>
              <w:t xml:space="preserve">Will release of the prisoner pose an undue risk to the safety of the community while the prisoner is outside the prison? </w:t>
            </w:r>
            <w:r w:rsidRPr="0021073E">
              <w:rPr>
                <w:b/>
                <w:sz w:val="20"/>
                <w:szCs w:val="20"/>
              </w:rPr>
              <w:t xml:space="preserve"> </w:t>
            </w:r>
          </w:p>
          <w:p w14:paraId="478F03C5" w14:textId="77777777" w:rsidR="00C64D15" w:rsidRPr="0021073E" w:rsidRDefault="00C64D15" w:rsidP="00FA02C9">
            <w:pPr>
              <w:spacing w:before="120" w:after="120"/>
              <w:rPr>
                <w:sz w:val="20"/>
                <w:szCs w:val="20"/>
              </w:rPr>
            </w:pPr>
            <w:r w:rsidRPr="0021073E">
              <w:rPr>
                <w:b/>
                <w:sz w:val="20"/>
                <w:szCs w:val="20"/>
              </w:rPr>
              <w:t>(Mandatory consideration under section 62</w:t>
            </w:r>
            <w:r w:rsidR="007307C1">
              <w:rPr>
                <w:b/>
                <w:sz w:val="20"/>
                <w:szCs w:val="20"/>
              </w:rPr>
              <w:t xml:space="preserve"> </w:t>
            </w:r>
            <w:r w:rsidR="007307C1" w:rsidRPr="00123E9A">
              <w:rPr>
                <w:b/>
                <w:sz w:val="20"/>
                <w:szCs w:val="20"/>
              </w:rPr>
              <w:t>of the Corrections Act 2004</w:t>
            </w:r>
            <w:r w:rsidRPr="0021073E">
              <w:rPr>
                <w:b/>
                <w:sz w:val="20"/>
                <w:szCs w:val="20"/>
              </w:rPr>
              <w:t>)</w:t>
            </w:r>
          </w:p>
        </w:tc>
        <w:tc>
          <w:tcPr>
            <w:tcW w:w="6662" w:type="dxa"/>
          </w:tcPr>
          <w:p w14:paraId="54906DDD"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The prisoner’s offence history</w:t>
            </w:r>
          </w:p>
          <w:p w14:paraId="43D39432"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The rehabilitative programmes undertaken by the prisoner</w:t>
            </w:r>
          </w:p>
          <w:p w14:paraId="26E924FF"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Any risk assessments completed on the prisoner</w:t>
            </w:r>
          </w:p>
          <w:p w14:paraId="593D1484"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Rehabilitative</w:t>
            </w:r>
            <w:r w:rsidR="008B7A24">
              <w:rPr>
                <w:sz w:val="20"/>
                <w:szCs w:val="20"/>
              </w:rPr>
              <w:t xml:space="preserve"> </w:t>
            </w:r>
            <w:r>
              <w:rPr>
                <w:sz w:val="20"/>
                <w:szCs w:val="20"/>
              </w:rPr>
              <w:t>/</w:t>
            </w:r>
            <w:r w:rsidR="008B7A24">
              <w:rPr>
                <w:sz w:val="20"/>
                <w:szCs w:val="20"/>
              </w:rPr>
              <w:t xml:space="preserve"> </w:t>
            </w:r>
            <w:r>
              <w:rPr>
                <w:sz w:val="20"/>
                <w:szCs w:val="20"/>
              </w:rPr>
              <w:t>reintegrative temporary removals undertaken by the prisoner</w:t>
            </w:r>
          </w:p>
          <w:p w14:paraId="1748E98B" w14:textId="77777777" w:rsidR="00C64D15" w:rsidRPr="00322E0F" w:rsidRDefault="00C64D15" w:rsidP="00C64D15">
            <w:pPr>
              <w:pStyle w:val="ListParagraph"/>
              <w:numPr>
                <w:ilvl w:val="0"/>
                <w:numId w:val="13"/>
              </w:numPr>
              <w:spacing w:before="120" w:after="120"/>
              <w:ind w:left="317" w:hanging="283"/>
              <w:contextualSpacing w:val="0"/>
              <w:rPr>
                <w:sz w:val="20"/>
                <w:szCs w:val="20"/>
              </w:rPr>
            </w:pPr>
            <w:r>
              <w:rPr>
                <w:sz w:val="20"/>
                <w:szCs w:val="20"/>
              </w:rPr>
              <w:t>Other temporary releases already undertaken by the prisoner</w:t>
            </w:r>
          </w:p>
          <w:p w14:paraId="633427F3"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 xml:space="preserve">The prisoner’s behaviour when undertaking education, training, programmes, </w:t>
            </w:r>
            <w:proofErr w:type="gramStart"/>
            <w:r>
              <w:rPr>
                <w:sz w:val="20"/>
                <w:szCs w:val="20"/>
              </w:rPr>
              <w:t>work</w:t>
            </w:r>
            <w:proofErr w:type="gramEnd"/>
            <w:r>
              <w:rPr>
                <w:sz w:val="20"/>
                <w:szCs w:val="20"/>
              </w:rPr>
              <w:t xml:space="preserve"> or other activities in the prison</w:t>
            </w:r>
          </w:p>
          <w:p w14:paraId="62ED86CB"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Any history of escape</w:t>
            </w:r>
          </w:p>
          <w:p w14:paraId="4D58FAB4"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 xml:space="preserve">Any history of inappropriate contact with victims </w:t>
            </w:r>
          </w:p>
          <w:p w14:paraId="6996A6E0" w14:textId="77777777" w:rsidR="00C64D15" w:rsidRPr="0021073E" w:rsidRDefault="00C64D15" w:rsidP="00C64D15">
            <w:pPr>
              <w:pStyle w:val="ListParagraph"/>
              <w:numPr>
                <w:ilvl w:val="0"/>
                <w:numId w:val="13"/>
              </w:numPr>
              <w:spacing w:before="120" w:after="120"/>
              <w:ind w:left="318" w:hanging="284"/>
              <w:contextualSpacing w:val="0"/>
              <w:rPr>
                <w:sz w:val="20"/>
                <w:szCs w:val="20"/>
              </w:rPr>
            </w:pPr>
            <w:r>
              <w:rPr>
                <w:sz w:val="20"/>
                <w:szCs w:val="20"/>
              </w:rPr>
              <w:t>The prisoner’s history of compliance with conditions (imposed by the court</w:t>
            </w:r>
            <w:r w:rsidR="008B7A24">
              <w:rPr>
                <w:sz w:val="20"/>
                <w:szCs w:val="20"/>
              </w:rPr>
              <w:t xml:space="preserve"> </w:t>
            </w:r>
            <w:r>
              <w:rPr>
                <w:sz w:val="20"/>
                <w:szCs w:val="20"/>
              </w:rPr>
              <w:t>/</w:t>
            </w:r>
            <w:r w:rsidR="008B7A24">
              <w:rPr>
                <w:sz w:val="20"/>
                <w:szCs w:val="20"/>
              </w:rPr>
              <w:t xml:space="preserve"> </w:t>
            </w:r>
            <w:r>
              <w:rPr>
                <w:sz w:val="20"/>
                <w:szCs w:val="20"/>
              </w:rPr>
              <w:t>police</w:t>
            </w:r>
            <w:r w:rsidR="008B7A24">
              <w:rPr>
                <w:sz w:val="20"/>
                <w:szCs w:val="20"/>
              </w:rPr>
              <w:t xml:space="preserve"> </w:t>
            </w:r>
            <w:r>
              <w:rPr>
                <w:sz w:val="20"/>
                <w:szCs w:val="20"/>
              </w:rPr>
              <w:t>/</w:t>
            </w:r>
            <w:r w:rsidR="008B7A24">
              <w:rPr>
                <w:sz w:val="20"/>
                <w:szCs w:val="20"/>
              </w:rPr>
              <w:t xml:space="preserve"> </w:t>
            </w:r>
            <w:r>
              <w:rPr>
                <w:sz w:val="20"/>
                <w:szCs w:val="20"/>
              </w:rPr>
              <w:t>corrections</w:t>
            </w:r>
            <w:r w:rsidR="008B7A24">
              <w:rPr>
                <w:sz w:val="20"/>
                <w:szCs w:val="20"/>
              </w:rPr>
              <w:t xml:space="preserve"> </w:t>
            </w:r>
            <w:r>
              <w:rPr>
                <w:sz w:val="20"/>
                <w:szCs w:val="20"/>
              </w:rPr>
              <w:t>/</w:t>
            </w:r>
            <w:r w:rsidR="008B7A24">
              <w:rPr>
                <w:sz w:val="20"/>
                <w:szCs w:val="20"/>
              </w:rPr>
              <w:t xml:space="preserve"> </w:t>
            </w:r>
            <w:r>
              <w:rPr>
                <w:sz w:val="20"/>
                <w:szCs w:val="20"/>
              </w:rPr>
              <w:t>the parole board)</w:t>
            </w:r>
          </w:p>
        </w:tc>
      </w:tr>
      <w:tr w:rsidR="00C64D15" w:rsidRPr="0021073E" w14:paraId="624EBD65" w14:textId="77777777" w:rsidTr="00123E9A">
        <w:trPr>
          <w:cantSplit/>
        </w:trPr>
        <w:tc>
          <w:tcPr>
            <w:tcW w:w="3085" w:type="dxa"/>
          </w:tcPr>
          <w:p w14:paraId="5D2AF0CB" w14:textId="77777777" w:rsidR="00C64D15" w:rsidRPr="0021073E" w:rsidRDefault="00C64D15" w:rsidP="00C64D15">
            <w:pPr>
              <w:pStyle w:val="ListParagraph"/>
              <w:numPr>
                <w:ilvl w:val="0"/>
                <w:numId w:val="10"/>
              </w:numPr>
              <w:spacing w:before="120" w:after="120"/>
              <w:ind w:left="284" w:hanging="284"/>
              <w:contextualSpacing w:val="0"/>
              <w:rPr>
                <w:b/>
                <w:sz w:val="20"/>
                <w:szCs w:val="20"/>
              </w:rPr>
            </w:pPr>
            <w:r>
              <w:rPr>
                <w:b/>
                <w:sz w:val="20"/>
                <w:szCs w:val="20"/>
              </w:rPr>
              <w:t xml:space="preserve">Is the proposed sponsor suitable to supervise the prisoner on their proposed temporary release? </w:t>
            </w:r>
          </w:p>
          <w:p w14:paraId="53647236" w14:textId="77777777" w:rsidR="00C64D15" w:rsidRPr="0021073E" w:rsidRDefault="00C64D15" w:rsidP="00FA02C9">
            <w:pPr>
              <w:spacing w:before="120" w:after="120"/>
              <w:rPr>
                <w:b/>
                <w:sz w:val="20"/>
                <w:szCs w:val="20"/>
              </w:rPr>
            </w:pPr>
            <w:r w:rsidRPr="0021073E">
              <w:rPr>
                <w:b/>
                <w:sz w:val="20"/>
                <w:szCs w:val="20"/>
              </w:rPr>
              <w:t xml:space="preserve">This assessment forms part of the mandatory consideration in section 62 </w:t>
            </w:r>
            <w:r w:rsidR="007307C1" w:rsidRPr="00123E9A">
              <w:rPr>
                <w:b/>
                <w:sz w:val="20"/>
                <w:szCs w:val="20"/>
              </w:rPr>
              <w:t xml:space="preserve">of the Corrections Act 2004 </w:t>
            </w:r>
            <w:r w:rsidRPr="0021073E">
              <w:rPr>
                <w:b/>
                <w:sz w:val="20"/>
                <w:szCs w:val="20"/>
              </w:rPr>
              <w:t>to consider the extent to which the prisoner should be supervised or monitored while outside the prison.</w:t>
            </w:r>
          </w:p>
          <w:p w14:paraId="4F7E72FC" w14:textId="77777777" w:rsidR="00C64D15" w:rsidRPr="0021073E" w:rsidRDefault="00C64D15" w:rsidP="00FA02C9">
            <w:pPr>
              <w:spacing w:before="120" w:after="120"/>
              <w:rPr>
                <w:sz w:val="20"/>
                <w:szCs w:val="20"/>
              </w:rPr>
            </w:pPr>
          </w:p>
          <w:p w14:paraId="410E0091" w14:textId="77777777" w:rsidR="00C64D15" w:rsidRPr="0021073E" w:rsidRDefault="00C64D15" w:rsidP="00FA02C9">
            <w:pPr>
              <w:spacing w:before="120" w:after="120"/>
              <w:rPr>
                <w:sz w:val="20"/>
                <w:szCs w:val="20"/>
              </w:rPr>
            </w:pPr>
            <w:r w:rsidRPr="0021073E">
              <w:rPr>
                <w:b/>
                <w:sz w:val="20"/>
                <w:szCs w:val="20"/>
              </w:rPr>
              <w:t xml:space="preserve">Note: </w:t>
            </w:r>
          </w:p>
          <w:p w14:paraId="51389E68" w14:textId="77777777" w:rsidR="00C64D15" w:rsidRPr="0021073E" w:rsidRDefault="00C64D15" w:rsidP="00FA02C9">
            <w:pPr>
              <w:spacing w:before="120" w:after="120"/>
              <w:rPr>
                <w:sz w:val="20"/>
                <w:szCs w:val="20"/>
              </w:rPr>
            </w:pPr>
            <w:r w:rsidRPr="0021073E">
              <w:rPr>
                <w:sz w:val="20"/>
                <w:szCs w:val="20"/>
              </w:rPr>
              <w:t>If the prisoner is a resident in a Whare Oranga Ake, appointed services providers can fulfil the role of their sponsor</w:t>
            </w:r>
          </w:p>
        </w:tc>
        <w:tc>
          <w:tcPr>
            <w:tcW w:w="6662" w:type="dxa"/>
          </w:tcPr>
          <w:p w14:paraId="0421CC8F"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The report completed by Community Corrections</w:t>
            </w:r>
          </w:p>
          <w:p w14:paraId="1FB13616"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Any issues raised by Corrections Intelligence</w:t>
            </w:r>
          </w:p>
          <w:p w14:paraId="6C749CF1"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Any issues raised by other agencies</w:t>
            </w:r>
          </w:p>
          <w:p w14:paraId="50B5B72C"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Information about the sponsor’s interaction with the prisoner and staff while visiting the prison</w:t>
            </w:r>
          </w:p>
          <w:p w14:paraId="6640E2EE" w14:textId="77777777" w:rsidR="00C64D15" w:rsidRPr="0021073E" w:rsidRDefault="00C64D15" w:rsidP="00C64D15">
            <w:pPr>
              <w:pStyle w:val="ListParagraph"/>
              <w:numPr>
                <w:ilvl w:val="0"/>
                <w:numId w:val="13"/>
              </w:numPr>
              <w:spacing w:before="120" w:after="120"/>
              <w:ind w:left="317" w:hanging="283"/>
              <w:contextualSpacing w:val="0"/>
              <w:rPr>
                <w:sz w:val="20"/>
                <w:szCs w:val="20"/>
              </w:rPr>
            </w:pPr>
            <w:r>
              <w:rPr>
                <w:sz w:val="20"/>
                <w:szCs w:val="20"/>
              </w:rPr>
              <w:t>The sponsor’s behaviour on previous temporary releases of the prisoner</w:t>
            </w:r>
          </w:p>
        </w:tc>
      </w:tr>
      <w:tr w:rsidR="00C64D15" w:rsidRPr="0021073E" w14:paraId="4BAA6E0F" w14:textId="77777777" w:rsidTr="00123E9A">
        <w:trPr>
          <w:cantSplit/>
        </w:trPr>
        <w:tc>
          <w:tcPr>
            <w:tcW w:w="3085" w:type="dxa"/>
          </w:tcPr>
          <w:p w14:paraId="01C4ABFA" w14:textId="77777777" w:rsidR="00C64D15" w:rsidRPr="0021073E" w:rsidRDefault="00C64D15" w:rsidP="00C64D15">
            <w:pPr>
              <w:pStyle w:val="ListParagraph"/>
              <w:numPr>
                <w:ilvl w:val="0"/>
                <w:numId w:val="10"/>
              </w:numPr>
              <w:spacing w:before="120" w:after="120"/>
              <w:ind w:left="284" w:hanging="284"/>
              <w:contextualSpacing w:val="0"/>
              <w:rPr>
                <w:b/>
                <w:sz w:val="20"/>
                <w:szCs w:val="20"/>
              </w:rPr>
            </w:pPr>
            <w:r>
              <w:rPr>
                <w:b/>
                <w:sz w:val="20"/>
                <w:szCs w:val="20"/>
              </w:rPr>
              <w:t xml:space="preserve">What benefits will the prisoner and the community receive through the temporary release? </w:t>
            </w:r>
          </w:p>
          <w:p w14:paraId="710658F4" w14:textId="77777777" w:rsidR="00C64D15" w:rsidRPr="0021073E" w:rsidRDefault="00C64D15" w:rsidP="00FA02C9">
            <w:pPr>
              <w:spacing w:before="120" w:after="120"/>
              <w:rPr>
                <w:sz w:val="20"/>
                <w:szCs w:val="20"/>
              </w:rPr>
            </w:pPr>
            <w:r w:rsidRPr="0021073E">
              <w:rPr>
                <w:b/>
                <w:sz w:val="20"/>
                <w:szCs w:val="20"/>
              </w:rPr>
              <w:t>(Mandatory consideration under section 62</w:t>
            </w:r>
            <w:r w:rsidR="007307C1">
              <w:rPr>
                <w:b/>
                <w:sz w:val="20"/>
                <w:szCs w:val="20"/>
              </w:rPr>
              <w:t xml:space="preserve"> </w:t>
            </w:r>
            <w:r w:rsidR="007307C1" w:rsidRPr="00123E9A">
              <w:rPr>
                <w:b/>
                <w:sz w:val="20"/>
                <w:szCs w:val="20"/>
              </w:rPr>
              <w:t>of the Corrections Act 2004</w:t>
            </w:r>
            <w:r w:rsidRPr="0021073E">
              <w:rPr>
                <w:b/>
                <w:sz w:val="20"/>
                <w:szCs w:val="20"/>
              </w:rPr>
              <w:t>)</w:t>
            </w:r>
          </w:p>
        </w:tc>
        <w:tc>
          <w:tcPr>
            <w:tcW w:w="6662" w:type="dxa"/>
          </w:tcPr>
          <w:p w14:paraId="1B8F7F42"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The prisoner’s reintegrative needs</w:t>
            </w:r>
          </w:p>
          <w:p w14:paraId="6B11BFB2"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 xml:space="preserve">How the temporary release will meet those identified needs </w:t>
            </w:r>
          </w:p>
          <w:p w14:paraId="22F3FCC3"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The prisoner’s Parole Board assessments and Parole Board reports</w:t>
            </w:r>
          </w:p>
          <w:p w14:paraId="05348A4D" w14:textId="77777777" w:rsidR="00C64D15" w:rsidRPr="0021073E" w:rsidRDefault="00C64D15" w:rsidP="00C64D15">
            <w:pPr>
              <w:pStyle w:val="ListParagraph"/>
              <w:numPr>
                <w:ilvl w:val="0"/>
                <w:numId w:val="13"/>
              </w:numPr>
              <w:spacing w:before="120" w:after="120"/>
              <w:ind w:left="317" w:hanging="283"/>
              <w:contextualSpacing w:val="0"/>
              <w:rPr>
                <w:sz w:val="20"/>
                <w:szCs w:val="20"/>
              </w:rPr>
            </w:pPr>
            <w:r>
              <w:rPr>
                <w:sz w:val="20"/>
                <w:szCs w:val="20"/>
              </w:rPr>
              <w:t>The needs of the prisoner’s family</w:t>
            </w:r>
            <w:r w:rsidR="008B7A24">
              <w:rPr>
                <w:sz w:val="20"/>
                <w:szCs w:val="20"/>
              </w:rPr>
              <w:t xml:space="preserve"> </w:t>
            </w:r>
            <w:r>
              <w:rPr>
                <w:sz w:val="20"/>
                <w:szCs w:val="20"/>
              </w:rPr>
              <w:t>/</w:t>
            </w:r>
            <w:r w:rsidR="008B7A24">
              <w:rPr>
                <w:sz w:val="20"/>
                <w:szCs w:val="20"/>
              </w:rPr>
              <w:t xml:space="preserve"> </w:t>
            </w:r>
            <w:proofErr w:type="spellStart"/>
            <w:r>
              <w:rPr>
                <w:sz w:val="20"/>
                <w:szCs w:val="20"/>
              </w:rPr>
              <w:t>whānau</w:t>
            </w:r>
            <w:proofErr w:type="spellEnd"/>
            <w:r>
              <w:rPr>
                <w:sz w:val="20"/>
                <w:szCs w:val="20"/>
              </w:rPr>
              <w:t xml:space="preserve"> that will be met through the temporary release </w:t>
            </w:r>
          </w:p>
        </w:tc>
      </w:tr>
      <w:tr w:rsidR="00C64D15" w:rsidRPr="0021073E" w14:paraId="66DA726E" w14:textId="77777777" w:rsidTr="00123E9A">
        <w:trPr>
          <w:cantSplit/>
        </w:trPr>
        <w:tc>
          <w:tcPr>
            <w:tcW w:w="3085" w:type="dxa"/>
          </w:tcPr>
          <w:p w14:paraId="644D173B" w14:textId="77777777" w:rsidR="00C64D15" w:rsidRPr="0021073E" w:rsidRDefault="00C64D15" w:rsidP="00C64D15">
            <w:pPr>
              <w:pStyle w:val="ListParagraph"/>
              <w:numPr>
                <w:ilvl w:val="0"/>
                <w:numId w:val="10"/>
              </w:numPr>
              <w:spacing w:before="120" w:after="120"/>
              <w:ind w:left="284" w:hanging="284"/>
              <w:contextualSpacing w:val="0"/>
              <w:rPr>
                <w:b/>
                <w:sz w:val="20"/>
                <w:szCs w:val="20"/>
              </w:rPr>
            </w:pPr>
            <w:r>
              <w:rPr>
                <w:b/>
                <w:sz w:val="20"/>
                <w:szCs w:val="20"/>
              </w:rPr>
              <w:t xml:space="preserve">What effect will the </w:t>
            </w:r>
            <w:r w:rsidRPr="0021073E">
              <w:rPr>
                <w:b/>
                <w:sz w:val="20"/>
                <w:szCs w:val="20"/>
              </w:rPr>
              <w:t xml:space="preserve">temporary release </w:t>
            </w:r>
            <w:r>
              <w:rPr>
                <w:b/>
                <w:sz w:val="20"/>
                <w:szCs w:val="20"/>
              </w:rPr>
              <w:t xml:space="preserve">have </w:t>
            </w:r>
            <w:r w:rsidRPr="0021073E">
              <w:rPr>
                <w:b/>
                <w:sz w:val="20"/>
                <w:szCs w:val="20"/>
              </w:rPr>
              <w:t>on the integrity of the prisoner’s sentence</w:t>
            </w:r>
            <w:r>
              <w:rPr>
                <w:b/>
                <w:sz w:val="20"/>
                <w:szCs w:val="20"/>
              </w:rPr>
              <w:t>?</w:t>
            </w:r>
            <w:r w:rsidRPr="0021073E">
              <w:rPr>
                <w:b/>
                <w:sz w:val="20"/>
                <w:szCs w:val="20"/>
              </w:rPr>
              <w:t xml:space="preserve"> </w:t>
            </w:r>
          </w:p>
          <w:p w14:paraId="7C810DD8" w14:textId="77777777" w:rsidR="00C64D15" w:rsidRPr="0021073E" w:rsidRDefault="00C64D15" w:rsidP="00FA02C9">
            <w:pPr>
              <w:spacing w:before="120" w:after="120"/>
              <w:rPr>
                <w:sz w:val="20"/>
                <w:szCs w:val="20"/>
              </w:rPr>
            </w:pPr>
            <w:r w:rsidRPr="0021073E">
              <w:rPr>
                <w:b/>
                <w:sz w:val="20"/>
                <w:szCs w:val="20"/>
              </w:rPr>
              <w:t>(Mandatory consideration under section 62</w:t>
            </w:r>
            <w:r w:rsidR="007307C1">
              <w:rPr>
                <w:b/>
                <w:sz w:val="20"/>
                <w:szCs w:val="20"/>
              </w:rPr>
              <w:t xml:space="preserve"> </w:t>
            </w:r>
            <w:r w:rsidR="007307C1" w:rsidRPr="00123E9A">
              <w:rPr>
                <w:b/>
                <w:sz w:val="20"/>
                <w:szCs w:val="20"/>
              </w:rPr>
              <w:t>of the Corrections Act 2004</w:t>
            </w:r>
            <w:r w:rsidRPr="0021073E">
              <w:rPr>
                <w:b/>
                <w:sz w:val="20"/>
                <w:szCs w:val="20"/>
              </w:rPr>
              <w:t>)</w:t>
            </w:r>
          </w:p>
        </w:tc>
        <w:tc>
          <w:tcPr>
            <w:tcW w:w="6662" w:type="dxa"/>
          </w:tcPr>
          <w:p w14:paraId="7DFD0862" w14:textId="77777777" w:rsidR="00C64D15" w:rsidRPr="003D5DC5" w:rsidRDefault="00C64D15" w:rsidP="00C64D15">
            <w:pPr>
              <w:pStyle w:val="ListParagraph"/>
              <w:numPr>
                <w:ilvl w:val="0"/>
                <w:numId w:val="13"/>
              </w:numPr>
              <w:spacing w:before="120" w:after="120"/>
              <w:ind w:left="317" w:hanging="283"/>
              <w:contextualSpacing w:val="0"/>
              <w:rPr>
                <w:sz w:val="20"/>
                <w:szCs w:val="20"/>
              </w:rPr>
            </w:pPr>
            <w:r>
              <w:rPr>
                <w:sz w:val="20"/>
                <w:szCs w:val="20"/>
              </w:rPr>
              <w:t>The proportion of sentence the prisoner has served (i.e. if they have served a low proportion of their sentence could releasing them compromise the purpose of the sentence of imprisonment?)</w:t>
            </w:r>
          </w:p>
          <w:p w14:paraId="6F378D9C"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The prisoner’s progress and commitment towards addressing their rehabilitative and reintegrative needs</w:t>
            </w:r>
          </w:p>
          <w:p w14:paraId="41409D2C" w14:textId="77777777" w:rsidR="00C64D15" w:rsidRPr="00123E9A" w:rsidRDefault="00C64D15" w:rsidP="00FA02C9">
            <w:pPr>
              <w:pStyle w:val="ListParagraph"/>
              <w:numPr>
                <w:ilvl w:val="0"/>
                <w:numId w:val="13"/>
              </w:numPr>
              <w:spacing w:before="120" w:after="120"/>
              <w:ind w:left="317" w:hanging="283"/>
              <w:contextualSpacing w:val="0"/>
              <w:rPr>
                <w:sz w:val="20"/>
                <w:szCs w:val="20"/>
              </w:rPr>
            </w:pPr>
            <w:r>
              <w:rPr>
                <w:sz w:val="20"/>
                <w:szCs w:val="20"/>
              </w:rPr>
              <w:t>The likely time frame for the prisoner’s release</w:t>
            </w:r>
          </w:p>
        </w:tc>
      </w:tr>
      <w:tr w:rsidR="00C64D15" w:rsidRPr="0021073E" w14:paraId="259F40A2" w14:textId="77777777" w:rsidTr="00123E9A">
        <w:trPr>
          <w:cantSplit/>
        </w:trPr>
        <w:tc>
          <w:tcPr>
            <w:tcW w:w="3085" w:type="dxa"/>
          </w:tcPr>
          <w:p w14:paraId="6564D0CF" w14:textId="77777777" w:rsidR="00C64D15" w:rsidRPr="0021073E" w:rsidRDefault="00C64D15" w:rsidP="00C64D15">
            <w:pPr>
              <w:pStyle w:val="ListParagraph"/>
              <w:numPr>
                <w:ilvl w:val="0"/>
                <w:numId w:val="10"/>
              </w:numPr>
              <w:spacing w:before="120" w:after="120"/>
              <w:ind w:left="284" w:hanging="284"/>
              <w:contextualSpacing w:val="0"/>
              <w:rPr>
                <w:b/>
                <w:sz w:val="20"/>
                <w:szCs w:val="20"/>
              </w:rPr>
            </w:pPr>
            <w:r>
              <w:rPr>
                <w:b/>
                <w:sz w:val="20"/>
                <w:szCs w:val="20"/>
              </w:rPr>
              <w:lastRenderedPageBreak/>
              <w:t>Can the purpose of the temporary release be facilitated through a temporary removal?</w:t>
            </w:r>
            <w:r w:rsidRPr="0021073E">
              <w:rPr>
                <w:b/>
                <w:sz w:val="20"/>
                <w:szCs w:val="20"/>
              </w:rPr>
              <w:t xml:space="preserve"> </w:t>
            </w:r>
          </w:p>
        </w:tc>
        <w:tc>
          <w:tcPr>
            <w:tcW w:w="6662" w:type="dxa"/>
          </w:tcPr>
          <w:p w14:paraId="67AB6FC9"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 xml:space="preserve">The benefits of facilitating the purpose of the temporary release through a temporary removal </w:t>
            </w:r>
          </w:p>
          <w:p w14:paraId="36EC6303" w14:textId="77777777" w:rsidR="00C64D15" w:rsidRPr="00105359" w:rsidRDefault="00C64D15" w:rsidP="00C64D15">
            <w:pPr>
              <w:pStyle w:val="ListParagraph"/>
              <w:numPr>
                <w:ilvl w:val="0"/>
                <w:numId w:val="13"/>
              </w:numPr>
              <w:spacing w:before="120" w:after="120"/>
              <w:ind w:left="317" w:hanging="283"/>
              <w:contextualSpacing w:val="0"/>
              <w:rPr>
                <w:sz w:val="20"/>
                <w:szCs w:val="20"/>
              </w:rPr>
            </w:pPr>
            <w:r>
              <w:rPr>
                <w:sz w:val="20"/>
                <w:szCs w:val="20"/>
              </w:rPr>
              <w:t>The disadvantages of facilitating the purpose of the temporary release through a temporary removal</w:t>
            </w:r>
          </w:p>
        </w:tc>
      </w:tr>
      <w:tr w:rsidR="00C64D15" w:rsidRPr="0021073E" w14:paraId="0AA703B2" w14:textId="77777777" w:rsidTr="00123E9A">
        <w:trPr>
          <w:cantSplit/>
        </w:trPr>
        <w:tc>
          <w:tcPr>
            <w:tcW w:w="3085" w:type="dxa"/>
          </w:tcPr>
          <w:p w14:paraId="697F58D2" w14:textId="77777777" w:rsidR="00C64D15" w:rsidRPr="0021073E" w:rsidRDefault="00C64D15" w:rsidP="00C64D15">
            <w:pPr>
              <w:pStyle w:val="ListParagraph"/>
              <w:numPr>
                <w:ilvl w:val="0"/>
                <w:numId w:val="10"/>
              </w:numPr>
              <w:spacing w:before="120" w:after="120"/>
              <w:ind w:left="284" w:hanging="284"/>
              <w:contextualSpacing w:val="0"/>
              <w:rPr>
                <w:b/>
                <w:sz w:val="20"/>
                <w:szCs w:val="20"/>
              </w:rPr>
            </w:pPr>
            <w:r w:rsidRPr="0021073E">
              <w:rPr>
                <w:b/>
                <w:sz w:val="20"/>
                <w:szCs w:val="20"/>
              </w:rPr>
              <w:t>Additional considerations for a p</w:t>
            </w:r>
            <w:r>
              <w:rPr>
                <w:b/>
                <w:sz w:val="20"/>
                <w:szCs w:val="20"/>
              </w:rPr>
              <w:t xml:space="preserve">risoner being considered for release to work </w:t>
            </w:r>
          </w:p>
        </w:tc>
        <w:tc>
          <w:tcPr>
            <w:tcW w:w="6662" w:type="dxa"/>
          </w:tcPr>
          <w:p w14:paraId="557F658D"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The prisoner’s current employment and their performance in it</w:t>
            </w:r>
          </w:p>
          <w:p w14:paraId="1367B654"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The prisoner’s need for employment</w:t>
            </w:r>
          </w:p>
          <w:p w14:paraId="0CCA81C5"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The skills the prisoner will develop by undertaking employment outside the prison</w:t>
            </w:r>
          </w:p>
          <w:p w14:paraId="4FE12075" w14:textId="77777777" w:rsidR="00C64D15" w:rsidRPr="00105359" w:rsidRDefault="00C64D15" w:rsidP="00C64D15">
            <w:pPr>
              <w:pStyle w:val="ListParagraph"/>
              <w:numPr>
                <w:ilvl w:val="0"/>
                <w:numId w:val="13"/>
              </w:numPr>
              <w:spacing w:before="120" w:after="120"/>
              <w:ind w:left="317" w:hanging="283"/>
              <w:contextualSpacing w:val="0"/>
              <w:rPr>
                <w:sz w:val="20"/>
                <w:szCs w:val="20"/>
              </w:rPr>
            </w:pPr>
            <w:r>
              <w:rPr>
                <w:sz w:val="20"/>
                <w:szCs w:val="20"/>
              </w:rPr>
              <w:t>The contribution those skills could have to the prisoner’s reintegration</w:t>
            </w:r>
          </w:p>
        </w:tc>
      </w:tr>
      <w:tr w:rsidR="00C64D15" w:rsidRPr="0021073E" w14:paraId="384BCE00" w14:textId="77777777" w:rsidTr="00123E9A">
        <w:trPr>
          <w:cantSplit/>
        </w:trPr>
        <w:tc>
          <w:tcPr>
            <w:tcW w:w="9747" w:type="dxa"/>
            <w:gridSpan w:val="2"/>
          </w:tcPr>
          <w:p w14:paraId="44457950" w14:textId="77777777" w:rsidR="00C64D15" w:rsidRPr="0021073E" w:rsidRDefault="00C64D15" w:rsidP="00FA02C9">
            <w:pPr>
              <w:spacing w:before="120" w:after="120"/>
              <w:jc w:val="center"/>
              <w:rPr>
                <w:b/>
                <w:sz w:val="20"/>
                <w:szCs w:val="20"/>
              </w:rPr>
            </w:pPr>
            <w:r w:rsidRPr="0021073E">
              <w:rPr>
                <w:b/>
                <w:sz w:val="20"/>
                <w:szCs w:val="20"/>
              </w:rPr>
              <w:t>Consideration of release to work placement once suitable employment has been found</w:t>
            </w:r>
          </w:p>
        </w:tc>
      </w:tr>
      <w:tr w:rsidR="00C64D15" w:rsidRPr="0021073E" w14:paraId="376969C8" w14:textId="77777777" w:rsidTr="00123E9A">
        <w:trPr>
          <w:cantSplit/>
        </w:trPr>
        <w:tc>
          <w:tcPr>
            <w:tcW w:w="3085" w:type="dxa"/>
          </w:tcPr>
          <w:p w14:paraId="4F2AAAF8" w14:textId="77777777" w:rsidR="00C64D15" w:rsidRPr="0021073E" w:rsidRDefault="00C64D15" w:rsidP="00C64D15">
            <w:pPr>
              <w:pStyle w:val="ListParagraph"/>
              <w:numPr>
                <w:ilvl w:val="0"/>
                <w:numId w:val="10"/>
              </w:numPr>
              <w:spacing w:before="120" w:after="120"/>
              <w:ind w:left="284" w:hanging="284"/>
              <w:contextualSpacing w:val="0"/>
              <w:rPr>
                <w:b/>
                <w:sz w:val="20"/>
                <w:szCs w:val="20"/>
              </w:rPr>
            </w:pPr>
            <w:r w:rsidRPr="0021073E">
              <w:rPr>
                <w:b/>
                <w:sz w:val="20"/>
                <w:szCs w:val="20"/>
              </w:rPr>
              <w:t xml:space="preserve">The suitability of the identified employment for the individual prisoner </w:t>
            </w:r>
          </w:p>
        </w:tc>
        <w:tc>
          <w:tcPr>
            <w:tcW w:w="6662" w:type="dxa"/>
          </w:tcPr>
          <w:p w14:paraId="32EDC52F"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 xml:space="preserve">The skills and qualifications required by the prisoner to be successful in the identified employment </w:t>
            </w:r>
          </w:p>
          <w:p w14:paraId="66B274CA"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The risks the employment area poses for the prisoner</w:t>
            </w:r>
          </w:p>
          <w:p w14:paraId="6737459E" w14:textId="5BEA2AAE"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The employer’s history of hiring prisoners</w:t>
            </w:r>
          </w:p>
          <w:p w14:paraId="41742FB9" w14:textId="4CE41EBF" w:rsidR="00D358FB" w:rsidRDefault="00D358FB" w:rsidP="00C64D15">
            <w:pPr>
              <w:pStyle w:val="ListParagraph"/>
              <w:numPr>
                <w:ilvl w:val="0"/>
                <w:numId w:val="13"/>
              </w:numPr>
              <w:spacing w:before="120" w:after="120"/>
              <w:ind w:left="317" w:hanging="283"/>
              <w:contextualSpacing w:val="0"/>
              <w:rPr>
                <w:sz w:val="20"/>
                <w:szCs w:val="20"/>
              </w:rPr>
            </w:pPr>
            <w:r>
              <w:rPr>
                <w:sz w:val="20"/>
                <w:szCs w:val="20"/>
              </w:rPr>
              <w:t>The employer’s health and safety environment and the extent to which the employer’s environment generally mirrors Corrections’ commitment to health and safety as defined in Corrections’ Health, Safety and Wellbeing Policy Statement</w:t>
            </w:r>
          </w:p>
          <w:p w14:paraId="4E76AF3D"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Any information provided by Corrections Intelligence, or external agencies, about the employer</w:t>
            </w:r>
          </w:p>
          <w:p w14:paraId="3A2DA621"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If the proposed job is on departmental property, the security risks posed by the prisoner undertaking the role</w:t>
            </w:r>
          </w:p>
          <w:p w14:paraId="044B1A35" w14:textId="77777777" w:rsidR="00C64D15" w:rsidRDefault="00C64D15" w:rsidP="00C64D15">
            <w:pPr>
              <w:pStyle w:val="ListParagraph"/>
              <w:numPr>
                <w:ilvl w:val="0"/>
                <w:numId w:val="13"/>
              </w:numPr>
              <w:spacing w:before="120" w:after="120"/>
              <w:ind w:left="317" w:hanging="283"/>
              <w:contextualSpacing w:val="0"/>
              <w:rPr>
                <w:sz w:val="20"/>
                <w:szCs w:val="20"/>
              </w:rPr>
            </w:pPr>
            <w:r>
              <w:rPr>
                <w:sz w:val="20"/>
                <w:szCs w:val="20"/>
              </w:rPr>
              <w:t>How the prisoner will get to their proposed employment</w:t>
            </w:r>
          </w:p>
          <w:p w14:paraId="50390B0A" w14:textId="77777777" w:rsidR="00C64D15" w:rsidRPr="00105359" w:rsidRDefault="00C64D15" w:rsidP="00C64D15">
            <w:pPr>
              <w:pStyle w:val="ListParagraph"/>
              <w:numPr>
                <w:ilvl w:val="0"/>
                <w:numId w:val="13"/>
              </w:numPr>
              <w:spacing w:before="120" w:after="120"/>
              <w:ind w:left="317" w:hanging="283"/>
              <w:contextualSpacing w:val="0"/>
              <w:rPr>
                <w:sz w:val="20"/>
                <w:szCs w:val="20"/>
              </w:rPr>
            </w:pPr>
            <w:r>
              <w:rPr>
                <w:sz w:val="20"/>
                <w:szCs w:val="20"/>
              </w:rPr>
              <w:t>If it is proposed that the prisoner will drive themselves to their place of work, the suitability of the proposed vehicle and the suitability of the prisoner to drive</w:t>
            </w:r>
          </w:p>
        </w:tc>
      </w:tr>
    </w:tbl>
    <w:p w14:paraId="620BEDC1" w14:textId="77777777" w:rsidR="00C64D15" w:rsidRPr="00C70500" w:rsidRDefault="00C64D15" w:rsidP="00C64D15">
      <w:pPr>
        <w:spacing w:before="120" w:after="120"/>
        <w:rPr>
          <w:b/>
          <w:sz w:val="22"/>
          <w:szCs w:val="22"/>
        </w:rPr>
      </w:pPr>
    </w:p>
    <w:p w14:paraId="4E5DAEB9" w14:textId="77777777" w:rsidR="00D358FB" w:rsidRDefault="00D358FB">
      <w:pPr>
        <w:rPr>
          <w:b/>
          <w:sz w:val="22"/>
          <w:szCs w:val="22"/>
        </w:rPr>
      </w:pPr>
      <w:r>
        <w:rPr>
          <w:b/>
          <w:sz w:val="22"/>
          <w:szCs w:val="22"/>
        </w:rPr>
        <w:br w:type="page"/>
      </w:r>
    </w:p>
    <w:p w14:paraId="7EACE59E" w14:textId="667C6C90" w:rsidR="00C64D15" w:rsidRPr="00C70500" w:rsidRDefault="00C64D15" w:rsidP="00C64D15">
      <w:pPr>
        <w:spacing w:before="120" w:after="120"/>
        <w:rPr>
          <w:b/>
          <w:sz w:val="22"/>
          <w:szCs w:val="22"/>
        </w:rPr>
      </w:pPr>
      <w:r>
        <w:rPr>
          <w:b/>
          <w:sz w:val="22"/>
          <w:szCs w:val="22"/>
        </w:rPr>
        <w:lastRenderedPageBreak/>
        <w:t>What conditions should</w:t>
      </w:r>
      <w:r w:rsidRPr="00C70500">
        <w:rPr>
          <w:b/>
          <w:sz w:val="22"/>
          <w:szCs w:val="22"/>
        </w:rPr>
        <w:t xml:space="preserve"> be imposed on the temporary release</w:t>
      </w:r>
      <w:r>
        <w:rPr>
          <w:b/>
          <w:sz w:val="22"/>
          <w:szCs w:val="22"/>
        </w:rPr>
        <w:t>?</w:t>
      </w:r>
      <w:r w:rsidRPr="00C70500">
        <w:rPr>
          <w:b/>
          <w:sz w:val="22"/>
          <w:szCs w:val="22"/>
        </w:rPr>
        <w:t xml:space="preserve"> </w:t>
      </w:r>
    </w:p>
    <w:p w14:paraId="49F1DCCD" w14:textId="77777777" w:rsidR="00C64D15" w:rsidRDefault="00C64D15" w:rsidP="00C64D15">
      <w:pPr>
        <w:spacing w:before="120" w:after="120"/>
        <w:rPr>
          <w:sz w:val="22"/>
          <w:szCs w:val="22"/>
        </w:rPr>
      </w:pPr>
      <w:r w:rsidRPr="00C70500">
        <w:rPr>
          <w:sz w:val="22"/>
          <w:szCs w:val="22"/>
        </w:rPr>
        <w:t xml:space="preserve">Conditions are imposed on a temporary release to mitigate any risks posed by the prisoner to the community.  </w:t>
      </w:r>
      <w:r w:rsidR="00601CC9">
        <w:rPr>
          <w:sz w:val="22"/>
          <w:szCs w:val="22"/>
        </w:rPr>
        <w:t xml:space="preserve">The </w:t>
      </w:r>
      <w:r w:rsidRPr="00C70500">
        <w:rPr>
          <w:sz w:val="22"/>
          <w:szCs w:val="22"/>
        </w:rPr>
        <w:t xml:space="preserve">overarching consideration must be what is required to ensure </w:t>
      </w:r>
      <w:r w:rsidRPr="00C70500">
        <w:rPr>
          <w:i/>
          <w:sz w:val="22"/>
          <w:szCs w:val="22"/>
        </w:rPr>
        <w:t>this</w:t>
      </w:r>
      <w:r w:rsidRPr="00C70500">
        <w:rPr>
          <w:sz w:val="22"/>
          <w:szCs w:val="22"/>
        </w:rPr>
        <w:t xml:space="preserve"> temporary release is successful for </w:t>
      </w:r>
      <w:r w:rsidRPr="00C70500">
        <w:rPr>
          <w:i/>
          <w:sz w:val="22"/>
          <w:szCs w:val="22"/>
        </w:rPr>
        <w:t>this</w:t>
      </w:r>
      <w:r w:rsidRPr="00C70500">
        <w:rPr>
          <w:sz w:val="22"/>
          <w:szCs w:val="22"/>
        </w:rPr>
        <w:t xml:space="preserve"> prisoner.</w:t>
      </w:r>
    </w:p>
    <w:p w14:paraId="5EB08ECB" w14:textId="77777777" w:rsidR="00C64D15" w:rsidRPr="00C70500" w:rsidRDefault="00C64D15" w:rsidP="00C64D15">
      <w:pPr>
        <w:spacing w:before="120" w:after="120"/>
        <w:rPr>
          <w:sz w:val="22"/>
          <w:szCs w:val="22"/>
        </w:rPr>
      </w:pPr>
      <w:r>
        <w:rPr>
          <w:sz w:val="22"/>
          <w:szCs w:val="22"/>
        </w:rPr>
        <w:t xml:space="preserve">The conditions considered in this table are not exhaustive –any other relevant conditions </w:t>
      </w:r>
      <w:r w:rsidR="00601CC9">
        <w:rPr>
          <w:sz w:val="22"/>
          <w:szCs w:val="22"/>
        </w:rPr>
        <w:t xml:space="preserve">may be imposed </w:t>
      </w:r>
      <w:r>
        <w:rPr>
          <w:sz w:val="22"/>
          <w:szCs w:val="22"/>
        </w:rPr>
        <w:t xml:space="preserve">but this table </w:t>
      </w:r>
      <w:r w:rsidR="00601CC9">
        <w:rPr>
          <w:sz w:val="22"/>
          <w:szCs w:val="22"/>
        </w:rPr>
        <w:t xml:space="preserve">should be used </w:t>
      </w:r>
      <w:r>
        <w:rPr>
          <w:sz w:val="22"/>
          <w:szCs w:val="22"/>
        </w:rPr>
        <w:t xml:space="preserve">as a guide. </w:t>
      </w:r>
    </w:p>
    <w:tbl>
      <w:tblPr>
        <w:tblStyle w:val="TableGrid"/>
        <w:tblW w:w="0" w:type="auto"/>
        <w:tblLook w:val="04A0" w:firstRow="1" w:lastRow="0" w:firstColumn="1" w:lastColumn="0" w:noHBand="0" w:noVBand="1"/>
      </w:tblPr>
      <w:tblGrid>
        <w:gridCol w:w="3794"/>
        <w:gridCol w:w="5776"/>
      </w:tblGrid>
      <w:tr w:rsidR="00C64D15" w:rsidRPr="0021073E" w14:paraId="43D31FC5" w14:textId="77777777" w:rsidTr="00123E9A">
        <w:trPr>
          <w:cantSplit/>
          <w:tblHeader/>
        </w:trPr>
        <w:tc>
          <w:tcPr>
            <w:tcW w:w="3794" w:type="dxa"/>
            <w:shd w:val="clear" w:color="auto" w:fill="D9D9D9" w:themeFill="background1" w:themeFillShade="D9"/>
          </w:tcPr>
          <w:p w14:paraId="3662F849" w14:textId="77777777" w:rsidR="00C64D15" w:rsidRPr="0021073E" w:rsidRDefault="00C64D15" w:rsidP="00FA02C9">
            <w:pPr>
              <w:spacing w:before="120" w:after="120"/>
              <w:rPr>
                <w:b/>
                <w:sz w:val="20"/>
                <w:szCs w:val="20"/>
              </w:rPr>
            </w:pPr>
            <w:r w:rsidRPr="0021073E">
              <w:rPr>
                <w:b/>
                <w:sz w:val="20"/>
                <w:szCs w:val="20"/>
              </w:rPr>
              <w:t>Condition</w:t>
            </w:r>
          </w:p>
        </w:tc>
        <w:tc>
          <w:tcPr>
            <w:tcW w:w="5776" w:type="dxa"/>
            <w:shd w:val="clear" w:color="auto" w:fill="D9D9D9" w:themeFill="background1" w:themeFillShade="D9"/>
          </w:tcPr>
          <w:p w14:paraId="0DDBC9A3" w14:textId="77777777" w:rsidR="00C64D15" w:rsidRPr="0021073E" w:rsidRDefault="00C64D15" w:rsidP="00601CC9">
            <w:pPr>
              <w:spacing w:before="120" w:after="120"/>
              <w:rPr>
                <w:b/>
                <w:sz w:val="20"/>
                <w:szCs w:val="20"/>
              </w:rPr>
            </w:pPr>
            <w:r>
              <w:rPr>
                <w:b/>
                <w:sz w:val="20"/>
                <w:szCs w:val="20"/>
              </w:rPr>
              <w:t xml:space="preserve">Factors </w:t>
            </w:r>
            <w:r w:rsidR="00601CC9">
              <w:rPr>
                <w:b/>
                <w:sz w:val="20"/>
                <w:szCs w:val="20"/>
              </w:rPr>
              <w:t xml:space="preserve">that </w:t>
            </w:r>
            <w:r>
              <w:rPr>
                <w:b/>
                <w:sz w:val="20"/>
                <w:szCs w:val="20"/>
              </w:rPr>
              <w:t xml:space="preserve">should </w:t>
            </w:r>
            <w:r w:rsidR="00601CC9">
              <w:rPr>
                <w:b/>
                <w:sz w:val="20"/>
                <w:szCs w:val="20"/>
              </w:rPr>
              <w:t xml:space="preserve">be </w:t>
            </w:r>
            <w:r>
              <w:rPr>
                <w:b/>
                <w:sz w:val="20"/>
                <w:szCs w:val="20"/>
              </w:rPr>
              <w:t>consider when determining what conditions to impose (if relevant)</w:t>
            </w:r>
          </w:p>
        </w:tc>
      </w:tr>
      <w:tr w:rsidR="00C64D15" w:rsidRPr="0021073E" w14:paraId="1A8D8727" w14:textId="77777777" w:rsidTr="00123E9A">
        <w:trPr>
          <w:cantSplit/>
        </w:trPr>
        <w:tc>
          <w:tcPr>
            <w:tcW w:w="3794" w:type="dxa"/>
            <w:shd w:val="clear" w:color="auto" w:fill="auto"/>
          </w:tcPr>
          <w:p w14:paraId="1576B331" w14:textId="77777777" w:rsidR="00C64D15" w:rsidRPr="005F6602" w:rsidRDefault="00C64D15" w:rsidP="00FA02C9">
            <w:pPr>
              <w:spacing w:before="120" w:after="120"/>
              <w:rPr>
                <w:b/>
                <w:sz w:val="20"/>
                <w:szCs w:val="20"/>
              </w:rPr>
            </w:pPr>
            <w:r w:rsidRPr="005F6602">
              <w:rPr>
                <w:b/>
                <w:sz w:val="20"/>
                <w:szCs w:val="20"/>
              </w:rPr>
              <w:t>Subject to checks through telephone calls</w:t>
            </w:r>
          </w:p>
          <w:p w14:paraId="05C5247D" w14:textId="77777777" w:rsidR="00C64D15" w:rsidRPr="005F6602" w:rsidRDefault="00C64D15" w:rsidP="00FA02C9">
            <w:pPr>
              <w:spacing w:before="120" w:after="120"/>
              <w:rPr>
                <w:b/>
                <w:sz w:val="20"/>
                <w:szCs w:val="20"/>
              </w:rPr>
            </w:pPr>
            <w:r w:rsidRPr="005F6602">
              <w:rPr>
                <w:b/>
                <w:sz w:val="20"/>
                <w:szCs w:val="20"/>
              </w:rPr>
              <w:t>(mandatory consideration)</w:t>
            </w:r>
          </w:p>
        </w:tc>
        <w:tc>
          <w:tcPr>
            <w:tcW w:w="5776" w:type="dxa"/>
            <w:shd w:val="clear" w:color="auto" w:fill="auto"/>
          </w:tcPr>
          <w:p w14:paraId="77158009" w14:textId="77777777" w:rsidR="00C64D15" w:rsidRPr="0021073E" w:rsidRDefault="00C64D15" w:rsidP="00FA02C9">
            <w:pPr>
              <w:pStyle w:val="ListParagraph"/>
              <w:spacing w:before="120" w:after="120"/>
              <w:ind w:left="34" w:hanging="34"/>
              <w:contextualSpacing w:val="0"/>
              <w:rPr>
                <w:b/>
                <w:sz w:val="20"/>
                <w:szCs w:val="20"/>
              </w:rPr>
            </w:pPr>
            <w:r w:rsidRPr="0021073E">
              <w:rPr>
                <w:b/>
                <w:sz w:val="20"/>
                <w:szCs w:val="20"/>
              </w:rPr>
              <w:t xml:space="preserve">The decision maker should start from the presumption that the prisoner should be subject to a structured series of checks through telephone calls. From that starting point </w:t>
            </w:r>
            <w:r w:rsidR="00601CC9">
              <w:rPr>
                <w:b/>
                <w:sz w:val="20"/>
                <w:szCs w:val="20"/>
              </w:rPr>
              <w:t xml:space="preserve">the following should be </w:t>
            </w:r>
            <w:r w:rsidRPr="0021073E">
              <w:rPr>
                <w:b/>
                <w:sz w:val="20"/>
                <w:szCs w:val="20"/>
              </w:rPr>
              <w:t>consider:</w:t>
            </w:r>
          </w:p>
          <w:p w14:paraId="0EDDD50E" w14:textId="77777777" w:rsidR="00C64D15" w:rsidRDefault="00C64D15" w:rsidP="00C64D15">
            <w:pPr>
              <w:pStyle w:val="ListParagraph"/>
              <w:numPr>
                <w:ilvl w:val="0"/>
                <w:numId w:val="12"/>
              </w:numPr>
              <w:spacing w:before="120" w:after="120"/>
              <w:ind w:left="318" w:hanging="284"/>
              <w:contextualSpacing w:val="0"/>
              <w:rPr>
                <w:sz w:val="20"/>
                <w:szCs w:val="20"/>
              </w:rPr>
            </w:pPr>
            <w:r>
              <w:rPr>
                <w:sz w:val="20"/>
                <w:szCs w:val="20"/>
              </w:rPr>
              <w:t>The length of the temporary release</w:t>
            </w:r>
          </w:p>
          <w:p w14:paraId="6F433042" w14:textId="77777777" w:rsidR="00C64D15" w:rsidRPr="0021073E" w:rsidRDefault="00C64D15" w:rsidP="00C64D15">
            <w:pPr>
              <w:pStyle w:val="ListParagraph"/>
              <w:numPr>
                <w:ilvl w:val="0"/>
                <w:numId w:val="12"/>
              </w:numPr>
              <w:spacing w:before="120" w:after="120"/>
              <w:ind w:left="318" w:hanging="284"/>
              <w:contextualSpacing w:val="0"/>
              <w:rPr>
                <w:sz w:val="20"/>
                <w:szCs w:val="20"/>
              </w:rPr>
            </w:pPr>
            <w:r>
              <w:rPr>
                <w:sz w:val="20"/>
                <w:szCs w:val="20"/>
              </w:rPr>
              <w:t xml:space="preserve">The prisoner’s past temporary releases </w:t>
            </w:r>
          </w:p>
          <w:p w14:paraId="7F9F3A53" w14:textId="77777777" w:rsidR="00C64D15" w:rsidRPr="00504456" w:rsidRDefault="00C64D15" w:rsidP="00C64D15">
            <w:pPr>
              <w:pStyle w:val="ListParagraph"/>
              <w:numPr>
                <w:ilvl w:val="0"/>
                <w:numId w:val="12"/>
              </w:numPr>
              <w:spacing w:before="120" w:after="120"/>
              <w:ind w:left="318" w:hanging="284"/>
              <w:contextualSpacing w:val="0"/>
              <w:rPr>
                <w:sz w:val="20"/>
                <w:szCs w:val="20"/>
              </w:rPr>
            </w:pPr>
            <w:r>
              <w:rPr>
                <w:sz w:val="20"/>
                <w:szCs w:val="20"/>
              </w:rPr>
              <w:t xml:space="preserve">The prisoner’s activities during the proposed temporary release </w:t>
            </w:r>
          </w:p>
        </w:tc>
      </w:tr>
      <w:tr w:rsidR="00C64D15" w:rsidRPr="0021073E" w14:paraId="3245EF1B" w14:textId="77777777" w:rsidTr="00123E9A">
        <w:trPr>
          <w:cantSplit/>
        </w:trPr>
        <w:tc>
          <w:tcPr>
            <w:tcW w:w="3794" w:type="dxa"/>
            <w:shd w:val="clear" w:color="auto" w:fill="auto"/>
          </w:tcPr>
          <w:p w14:paraId="4286A687" w14:textId="77777777" w:rsidR="00C64D15" w:rsidRPr="005F6602" w:rsidRDefault="00C64D15" w:rsidP="00FA02C9">
            <w:pPr>
              <w:spacing w:before="120" w:after="120"/>
              <w:rPr>
                <w:b/>
                <w:sz w:val="20"/>
                <w:szCs w:val="20"/>
              </w:rPr>
            </w:pPr>
            <w:r w:rsidRPr="005F6602">
              <w:rPr>
                <w:b/>
                <w:sz w:val="20"/>
                <w:szCs w:val="20"/>
              </w:rPr>
              <w:t xml:space="preserve">GPS monitoring </w:t>
            </w:r>
          </w:p>
          <w:p w14:paraId="42AF6E32" w14:textId="77777777" w:rsidR="00C64D15" w:rsidRPr="005F6602" w:rsidRDefault="00C64D15" w:rsidP="00FA02C9">
            <w:pPr>
              <w:spacing w:before="120" w:after="120"/>
              <w:rPr>
                <w:b/>
                <w:sz w:val="20"/>
                <w:szCs w:val="20"/>
              </w:rPr>
            </w:pPr>
            <w:r w:rsidRPr="005F6602">
              <w:rPr>
                <w:b/>
                <w:sz w:val="20"/>
                <w:szCs w:val="20"/>
              </w:rPr>
              <w:t>(mandatory consideration)</w:t>
            </w:r>
          </w:p>
        </w:tc>
        <w:tc>
          <w:tcPr>
            <w:tcW w:w="5776" w:type="dxa"/>
            <w:shd w:val="clear" w:color="auto" w:fill="auto"/>
          </w:tcPr>
          <w:p w14:paraId="5F23563E" w14:textId="77777777" w:rsidR="00C64D15" w:rsidRPr="0021073E" w:rsidRDefault="00C64D15" w:rsidP="00FA02C9">
            <w:pPr>
              <w:spacing w:before="120" w:after="120"/>
              <w:rPr>
                <w:b/>
                <w:sz w:val="20"/>
                <w:szCs w:val="20"/>
              </w:rPr>
            </w:pPr>
            <w:r w:rsidRPr="0021073E">
              <w:rPr>
                <w:b/>
                <w:sz w:val="20"/>
                <w:szCs w:val="20"/>
              </w:rPr>
              <w:t xml:space="preserve">Decision makers must consider whether the prisoner should be subject to GPS monitoring while on temporary release. </w:t>
            </w:r>
            <w:r w:rsidR="00601CC9">
              <w:rPr>
                <w:b/>
                <w:sz w:val="20"/>
                <w:szCs w:val="20"/>
              </w:rPr>
              <w:t xml:space="preserve">The decision maker </w:t>
            </w:r>
            <w:r w:rsidRPr="0021073E">
              <w:rPr>
                <w:b/>
                <w:sz w:val="20"/>
                <w:szCs w:val="20"/>
              </w:rPr>
              <w:t xml:space="preserve">should start from the presumption that the prisoner will be subject to GPS monitoring and then </w:t>
            </w:r>
            <w:r>
              <w:rPr>
                <w:b/>
                <w:sz w:val="20"/>
                <w:szCs w:val="20"/>
              </w:rPr>
              <w:t>consider the following factors</w:t>
            </w:r>
            <w:r w:rsidRPr="0021073E">
              <w:rPr>
                <w:b/>
                <w:sz w:val="20"/>
                <w:szCs w:val="20"/>
              </w:rPr>
              <w:t>:</w:t>
            </w:r>
          </w:p>
          <w:p w14:paraId="69B07FCF" w14:textId="77777777" w:rsidR="00C64D15" w:rsidRDefault="00C64D15" w:rsidP="00C64D15">
            <w:pPr>
              <w:pStyle w:val="ListParagraph"/>
              <w:numPr>
                <w:ilvl w:val="0"/>
                <w:numId w:val="17"/>
              </w:numPr>
              <w:spacing w:before="120" w:after="120"/>
              <w:ind w:left="318" w:hanging="284"/>
              <w:contextualSpacing w:val="0"/>
              <w:rPr>
                <w:sz w:val="20"/>
                <w:szCs w:val="20"/>
              </w:rPr>
            </w:pPr>
            <w:r>
              <w:rPr>
                <w:sz w:val="20"/>
                <w:szCs w:val="20"/>
              </w:rPr>
              <w:t xml:space="preserve">The prisoner’s risk of escape </w:t>
            </w:r>
          </w:p>
          <w:p w14:paraId="332408A2" w14:textId="77777777" w:rsidR="00C64D15" w:rsidRDefault="00C64D15" w:rsidP="00C64D15">
            <w:pPr>
              <w:pStyle w:val="ListParagraph"/>
              <w:numPr>
                <w:ilvl w:val="0"/>
                <w:numId w:val="17"/>
              </w:numPr>
              <w:spacing w:before="120" w:after="120"/>
              <w:ind w:left="318" w:hanging="284"/>
              <w:contextualSpacing w:val="0"/>
              <w:rPr>
                <w:sz w:val="20"/>
                <w:szCs w:val="20"/>
              </w:rPr>
            </w:pPr>
            <w:r>
              <w:rPr>
                <w:sz w:val="20"/>
                <w:szCs w:val="20"/>
              </w:rPr>
              <w:t>The location of the prisoner’s release (consider issues with GPS in the area)</w:t>
            </w:r>
          </w:p>
          <w:p w14:paraId="086BFFED" w14:textId="77777777" w:rsidR="00C64D15" w:rsidRPr="00504456" w:rsidRDefault="00C64D15" w:rsidP="00C64D15">
            <w:pPr>
              <w:pStyle w:val="ListParagraph"/>
              <w:numPr>
                <w:ilvl w:val="0"/>
                <w:numId w:val="17"/>
              </w:numPr>
              <w:spacing w:before="120" w:after="120"/>
              <w:ind w:left="318" w:hanging="284"/>
              <w:contextualSpacing w:val="0"/>
              <w:rPr>
                <w:sz w:val="20"/>
                <w:szCs w:val="20"/>
              </w:rPr>
            </w:pPr>
            <w:r>
              <w:rPr>
                <w:sz w:val="20"/>
                <w:szCs w:val="20"/>
              </w:rPr>
              <w:t xml:space="preserve">Other methods which could be used to monitor the prisoner </w:t>
            </w:r>
          </w:p>
        </w:tc>
      </w:tr>
      <w:tr w:rsidR="00C64D15" w:rsidRPr="0021073E" w14:paraId="44D45ACB" w14:textId="77777777" w:rsidTr="00123E9A">
        <w:trPr>
          <w:cantSplit/>
        </w:trPr>
        <w:tc>
          <w:tcPr>
            <w:tcW w:w="3794" w:type="dxa"/>
            <w:shd w:val="clear" w:color="auto" w:fill="FFFFFF" w:themeFill="background1"/>
          </w:tcPr>
          <w:p w14:paraId="3FF2A7A4" w14:textId="77777777" w:rsidR="00C64D15" w:rsidRPr="005F6602" w:rsidRDefault="00C64D15" w:rsidP="00FA02C9">
            <w:pPr>
              <w:spacing w:before="120" w:after="120"/>
              <w:rPr>
                <w:b/>
                <w:sz w:val="20"/>
                <w:szCs w:val="20"/>
              </w:rPr>
            </w:pPr>
            <w:r w:rsidRPr="005F6602">
              <w:rPr>
                <w:b/>
                <w:sz w:val="20"/>
                <w:szCs w:val="20"/>
              </w:rPr>
              <w:t xml:space="preserve">Not to contact or associate with any person under the age of 16; or </w:t>
            </w:r>
          </w:p>
          <w:p w14:paraId="5B160755" w14:textId="77777777" w:rsidR="00C64D15" w:rsidRPr="005F6602" w:rsidRDefault="00C64D15" w:rsidP="00FA02C9">
            <w:pPr>
              <w:spacing w:before="120" w:after="120"/>
              <w:rPr>
                <w:b/>
                <w:sz w:val="20"/>
                <w:szCs w:val="20"/>
              </w:rPr>
            </w:pPr>
            <w:r w:rsidRPr="005F6602">
              <w:rPr>
                <w:b/>
                <w:sz w:val="20"/>
                <w:szCs w:val="20"/>
              </w:rPr>
              <w:t>Not to contact or associate with any person under the age of 16 without supervision</w:t>
            </w:r>
          </w:p>
        </w:tc>
        <w:tc>
          <w:tcPr>
            <w:tcW w:w="5776" w:type="dxa"/>
            <w:shd w:val="clear" w:color="auto" w:fill="FFFFFF" w:themeFill="background1"/>
          </w:tcPr>
          <w:p w14:paraId="77243007" w14:textId="77777777" w:rsidR="00C64D15" w:rsidRDefault="00C64D15" w:rsidP="00C64D15">
            <w:pPr>
              <w:pStyle w:val="ListParagraph"/>
              <w:numPr>
                <w:ilvl w:val="0"/>
                <w:numId w:val="11"/>
              </w:numPr>
              <w:spacing w:before="120" w:after="120"/>
              <w:ind w:left="318" w:hanging="284"/>
              <w:contextualSpacing w:val="0"/>
              <w:rPr>
                <w:sz w:val="20"/>
                <w:szCs w:val="20"/>
              </w:rPr>
            </w:pPr>
            <w:r>
              <w:rPr>
                <w:sz w:val="20"/>
                <w:szCs w:val="20"/>
              </w:rPr>
              <w:t xml:space="preserve">The prisoner’s offending history </w:t>
            </w:r>
          </w:p>
          <w:p w14:paraId="425368D1" w14:textId="77777777" w:rsidR="00C64D15" w:rsidRDefault="00C64D15" w:rsidP="00C64D15">
            <w:pPr>
              <w:pStyle w:val="ListParagraph"/>
              <w:numPr>
                <w:ilvl w:val="0"/>
                <w:numId w:val="11"/>
              </w:numPr>
              <w:spacing w:before="120" w:after="120"/>
              <w:ind w:left="318" w:hanging="284"/>
              <w:contextualSpacing w:val="0"/>
              <w:rPr>
                <w:sz w:val="20"/>
                <w:szCs w:val="20"/>
              </w:rPr>
            </w:pPr>
            <w:r>
              <w:rPr>
                <w:sz w:val="20"/>
                <w:szCs w:val="20"/>
              </w:rPr>
              <w:t xml:space="preserve">The prisoner’s risk to children </w:t>
            </w:r>
          </w:p>
          <w:p w14:paraId="14E8DF8A" w14:textId="77777777" w:rsidR="00C64D15" w:rsidRPr="00504456" w:rsidRDefault="00C64D15" w:rsidP="00C64D15">
            <w:pPr>
              <w:pStyle w:val="ListParagraph"/>
              <w:numPr>
                <w:ilvl w:val="0"/>
                <w:numId w:val="11"/>
              </w:numPr>
              <w:spacing w:before="120" w:after="120"/>
              <w:ind w:left="318" w:hanging="284"/>
              <w:contextualSpacing w:val="0"/>
              <w:rPr>
                <w:sz w:val="20"/>
                <w:szCs w:val="20"/>
              </w:rPr>
            </w:pPr>
            <w:r>
              <w:rPr>
                <w:sz w:val="20"/>
                <w:szCs w:val="20"/>
              </w:rPr>
              <w:t>The prisoner’s release conditions (if already set by a court)</w:t>
            </w:r>
          </w:p>
        </w:tc>
      </w:tr>
      <w:tr w:rsidR="00C64D15" w:rsidRPr="0021073E" w14:paraId="0FBD4740" w14:textId="77777777" w:rsidTr="00123E9A">
        <w:trPr>
          <w:cantSplit/>
        </w:trPr>
        <w:tc>
          <w:tcPr>
            <w:tcW w:w="3794" w:type="dxa"/>
            <w:shd w:val="clear" w:color="auto" w:fill="FFFFFF" w:themeFill="background1"/>
          </w:tcPr>
          <w:p w14:paraId="21ABF74A" w14:textId="77777777" w:rsidR="00C64D15" w:rsidRPr="005F6602" w:rsidRDefault="00C64D15" w:rsidP="00FA02C9">
            <w:pPr>
              <w:spacing w:before="120" w:after="120"/>
              <w:rPr>
                <w:b/>
                <w:sz w:val="20"/>
                <w:szCs w:val="20"/>
              </w:rPr>
            </w:pPr>
            <w:r w:rsidRPr="005F6602">
              <w:rPr>
                <w:b/>
                <w:sz w:val="20"/>
                <w:szCs w:val="20"/>
              </w:rPr>
              <w:t>Not to contact any named person (for example a victim, co-defendant or partner who was involved in the prisoner’s offending)</w:t>
            </w:r>
          </w:p>
        </w:tc>
        <w:tc>
          <w:tcPr>
            <w:tcW w:w="5776" w:type="dxa"/>
            <w:shd w:val="clear" w:color="auto" w:fill="FFFFFF" w:themeFill="background1"/>
          </w:tcPr>
          <w:p w14:paraId="5D3A87AE" w14:textId="77777777" w:rsidR="00C64D15" w:rsidRDefault="00C64D15" w:rsidP="00C64D15">
            <w:pPr>
              <w:pStyle w:val="ListParagraph"/>
              <w:numPr>
                <w:ilvl w:val="0"/>
                <w:numId w:val="11"/>
              </w:numPr>
              <w:spacing w:before="120" w:after="120"/>
              <w:ind w:left="318" w:hanging="284"/>
              <w:contextualSpacing w:val="0"/>
              <w:rPr>
                <w:sz w:val="20"/>
                <w:szCs w:val="20"/>
              </w:rPr>
            </w:pPr>
            <w:r w:rsidRPr="00504456">
              <w:rPr>
                <w:sz w:val="20"/>
                <w:szCs w:val="20"/>
              </w:rPr>
              <w:t xml:space="preserve">The prisoner’s VNR status </w:t>
            </w:r>
          </w:p>
          <w:p w14:paraId="29740816" w14:textId="77777777" w:rsidR="00C64D15" w:rsidRDefault="00C64D15" w:rsidP="00C64D15">
            <w:pPr>
              <w:pStyle w:val="ListParagraph"/>
              <w:numPr>
                <w:ilvl w:val="0"/>
                <w:numId w:val="11"/>
              </w:numPr>
              <w:spacing w:before="120" w:after="120"/>
              <w:ind w:left="318" w:hanging="284"/>
              <w:contextualSpacing w:val="0"/>
              <w:rPr>
                <w:sz w:val="20"/>
                <w:szCs w:val="20"/>
              </w:rPr>
            </w:pPr>
            <w:r>
              <w:rPr>
                <w:sz w:val="20"/>
                <w:szCs w:val="20"/>
              </w:rPr>
              <w:t>The prisoner’s history of contacting victims/inappropriate contact with others</w:t>
            </w:r>
          </w:p>
          <w:p w14:paraId="636700B8" w14:textId="77777777" w:rsidR="00C64D15" w:rsidRDefault="00C64D15" w:rsidP="00C64D15">
            <w:pPr>
              <w:pStyle w:val="ListParagraph"/>
              <w:numPr>
                <w:ilvl w:val="0"/>
                <w:numId w:val="11"/>
              </w:numPr>
              <w:spacing w:before="120" w:after="120"/>
              <w:ind w:left="318" w:hanging="284"/>
              <w:contextualSpacing w:val="0"/>
              <w:rPr>
                <w:sz w:val="20"/>
                <w:szCs w:val="20"/>
              </w:rPr>
            </w:pPr>
            <w:r>
              <w:rPr>
                <w:sz w:val="20"/>
                <w:szCs w:val="20"/>
              </w:rPr>
              <w:t>The prisoner’s gang status</w:t>
            </w:r>
          </w:p>
          <w:p w14:paraId="01936CB0" w14:textId="77777777" w:rsidR="00C64D15" w:rsidRPr="00504456" w:rsidRDefault="00C64D15" w:rsidP="00C64D15">
            <w:pPr>
              <w:pStyle w:val="ListParagraph"/>
              <w:numPr>
                <w:ilvl w:val="0"/>
                <w:numId w:val="11"/>
              </w:numPr>
              <w:spacing w:before="120" w:after="120"/>
              <w:ind w:left="318" w:hanging="284"/>
              <w:contextualSpacing w:val="0"/>
              <w:rPr>
                <w:sz w:val="20"/>
                <w:szCs w:val="20"/>
              </w:rPr>
            </w:pPr>
            <w:r>
              <w:rPr>
                <w:sz w:val="20"/>
                <w:szCs w:val="20"/>
              </w:rPr>
              <w:t>The prisoner’s release conditions (if already set by a court)</w:t>
            </w:r>
          </w:p>
        </w:tc>
      </w:tr>
      <w:tr w:rsidR="00C64D15" w:rsidRPr="0021073E" w14:paraId="77D72167" w14:textId="77777777" w:rsidTr="00123E9A">
        <w:trPr>
          <w:cantSplit/>
        </w:trPr>
        <w:tc>
          <w:tcPr>
            <w:tcW w:w="3794" w:type="dxa"/>
            <w:shd w:val="clear" w:color="auto" w:fill="FFFFFF" w:themeFill="background1"/>
          </w:tcPr>
          <w:p w14:paraId="6B631546" w14:textId="77777777" w:rsidR="00C64D15" w:rsidRPr="005F6602" w:rsidRDefault="00C64D15" w:rsidP="00FA02C9">
            <w:pPr>
              <w:spacing w:before="120" w:after="120"/>
              <w:rPr>
                <w:b/>
                <w:sz w:val="20"/>
                <w:szCs w:val="20"/>
              </w:rPr>
            </w:pPr>
            <w:r w:rsidRPr="005F6602">
              <w:rPr>
                <w:b/>
                <w:sz w:val="20"/>
                <w:szCs w:val="20"/>
              </w:rPr>
              <w:t>A geographical condition (for example not to go somewhere or to be confined to a specific place)</w:t>
            </w:r>
          </w:p>
        </w:tc>
        <w:tc>
          <w:tcPr>
            <w:tcW w:w="5776" w:type="dxa"/>
            <w:shd w:val="clear" w:color="auto" w:fill="FFFFFF" w:themeFill="background1"/>
          </w:tcPr>
          <w:p w14:paraId="53341E85" w14:textId="77777777" w:rsidR="00C64D15" w:rsidRDefault="00C64D15" w:rsidP="00C64D15">
            <w:pPr>
              <w:pStyle w:val="ListParagraph"/>
              <w:numPr>
                <w:ilvl w:val="0"/>
                <w:numId w:val="11"/>
              </w:numPr>
              <w:spacing w:before="120" w:after="120"/>
              <w:ind w:left="318" w:hanging="284"/>
              <w:contextualSpacing w:val="0"/>
              <w:rPr>
                <w:sz w:val="20"/>
                <w:szCs w:val="20"/>
              </w:rPr>
            </w:pPr>
            <w:r>
              <w:rPr>
                <w:sz w:val="20"/>
                <w:szCs w:val="20"/>
              </w:rPr>
              <w:t xml:space="preserve">The location and type of the prisoner’s offending </w:t>
            </w:r>
          </w:p>
          <w:p w14:paraId="1183AEC2" w14:textId="77777777" w:rsidR="00C64D15" w:rsidRDefault="00C64D15" w:rsidP="00C64D15">
            <w:pPr>
              <w:pStyle w:val="ListParagraph"/>
              <w:numPr>
                <w:ilvl w:val="0"/>
                <w:numId w:val="11"/>
              </w:numPr>
              <w:spacing w:before="120" w:after="120"/>
              <w:ind w:left="318" w:hanging="284"/>
              <w:contextualSpacing w:val="0"/>
              <w:rPr>
                <w:sz w:val="20"/>
                <w:szCs w:val="20"/>
              </w:rPr>
            </w:pPr>
            <w:r>
              <w:rPr>
                <w:sz w:val="20"/>
                <w:szCs w:val="20"/>
              </w:rPr>
              <w:t>The location of the prisoner’s victims</w:t>
            </w:r>
          </w:p>
          <w:p w14:paraId="03D4052C" w14:textId="77777777" w:rsidR="00C64D15" w:rsidRPr="00AC5E0F" w:rsidRDefault="00C64D15" w:rsidP="00C64D15">
            <w:pPr>
              <w:pStyle w:val="ListParagraph"/>
              <w:numPr>
                <w:ilvl w:val="0"/>
                <w:numId w:val="11"/>
              </w:numPr>
              <w:spacing w:before="120" w:after="120"/>
              <w:ind w:left="318" w:hanging="284"/>
              <w:contextualSpacing w:val="0"/>
              <w:rPr>
                <w:sz w:val="20"/>
                <w:szCs w:val="20"/>
              </w:rPr>
            </w:pPr>
            <w:r>
              <w:rPr>
                <w:sz w:val="20"/>
                <w:szCs w:val="20"/>
              </w:rPr>
              <w:t>The prisoner’s history of contacting victims/inappropriate contact with others</w:t>
            </w:r>
          </w:p>
        </w:tc>
      </w:tr>
      <w:tr w:rsidR="00C64D15" w:rsidRPr="0021073E" w14:paraId="128BA74A" w14:textId="77777777" w:rsidTr="00123E9A">
        <w:trPr>
          <w:cantSplit/>
        </w:trPr>
        <w:tc>
          <w:tcPr>
            <w:tcW w:w="3794" w:type="dxa"/>
          </w:tcPr>
          <w:p w14:paraId="13296402" w14:textId="77777777" w:rsidR="00C64D15" w:rsidRPr="005F6602" w:rsidRDefault="00C64D15" w:rsidP="00FA02C9">
            <w:pPr>
              <w:spacing w:before="120" w:after="120"/>
              <w:rPr>
                <w:b/>
                <w:sz w:val="20"/>
                <w:szCs w:val="20"/>
              </w:rPr>
            </w:pPr>
            <w:r w:rsidRPr="005F6602">
              <w:rPr>
                <w:b/>
                <w:sz w:val="20"/>
                <w:szCs w:val="20"/>
              </w:rPr>
              <w:t xml:space="preserve">Not to drive any motor vehicle other than in an emergency </w:t>
            </w:r>
          </w:p>
        </w:tc>
        <w:tc>
          <w:tcPr>
            <w:tcW w:w="5776" w:type="dxa"/>
          </w:tcPr>
          <w:p w14:paraId="35EE504F" w14:textId="77777777" w:rsidR="00C64D15" w:rsidRPr="00120741" w:rsidRDefault="00C64D15" w:rsidP="00C64D15">
            <w:pPr>
              <w:pStyle w:val="ListParagraph"/>
              <w:numPr>
                <w:ilvl w:val="0"/>
                <w:numId w:val="11"/>
              </w:numPr>
              <w:spacing w:before="120" w:after="120"/>
              <w:ind w:left="318" w:hanging="284"/>
              <w:contextualSpacing w:val="0"/>
              <w:rPr>
                <w:sz w:val="20"/>
                <w:szCs w:val="20"/>
              </w:rPr>
            </w:pPr>
            <w:r>
              <w:rPr>
                <w:sz w:val="20"/>
                <w:szCs w:val="20"/>
              </w:rPr>
              <w:t xml:space="preserve">The prisoner’s traffic offending history </w:t>
            </w:r>
          </w:p>
        </w:tc>
      </w:tr>
      <w:tr w:rsidR="00C64D15" w:rsidRPr="0021073E" w14:paraId="0B688204" w14:textId="77777777" w:rsidTr="00123E9A">
        <w:trPr>
          <w:cantSplit/>
        </w:trPr>
        <w:tc>
          <w:tcPr>
            <w:tcW w:w="3794" w:type="dxa"/>
          </w:tcPr>
          <w:p w14:paraId="129D8B64" w14:textId="77777777" w:rsidR="00C64D15" w:rsidRPr="005F6602" w:rsidRDefault="00C64D15" w:rsidP="00FA02C9">
            <w:pPr>
              <w:spacing w:before="120" w:after="120"/>
              <w:rPr>
                <w:b/>
                <w:sz w:val="20"/>
                <w:szCs w:val="20"/>
              </w:rPr>
            </w:pPr>
            <w:r w:rsidRPr="005F6602">
              <w:rPr>
                <w:b/>
                <w:sz w:val="20"/>
                <w:szCs w:val="20"/>
              </w:rPr>
              <w:t>Not to enter any licenced premises</w:t>
            </w:r>
          </w:p>
        </w:tc>
        <w:tc>
          <w:tcPr>
            <w:tcW w:w="5776" w:type="dxa"/>
          </w:tcPr>
          <w:p w14:paraId="40F93612" w14:textId="77777777" w:rsidR="00C64D15" w:rsidRPr="0021073E" w:rsidRDefault="00C64D15" w:rsidP="00C64D15">
            <w:pPr>
              <w:pStyle w:val="ListParagraph"/>
              <w:numPr>
                <w:ilvl w:val="0"/>
                <w:numId w:val="11"/>
              </w:numPr>
              <w:spacing w:before="120" w:after="120"/>
              <w:ind w:left="318" w:hanging="284"/>
              <w:contextualSpacing w:val="0"/>
              <w:rPr>
                <w:sz w:val="20"/>
                <w:szCs w:val="20"/>
              </w:rPr>
            </w:pPr>
            <w:r>
              <w:rPr>
                <w:sz w:val="20"/>
                <w:szCs w:val="20"/>
              </w:rPr>
              <w:t xml:space="preserve">The prisoner’s offending history as relating to an issue with alcohol </w:t>
            </w:r>
          </w:p>
          <w:p w14:paraId="339C39F7" w14:textId="77777777" w:rsidR="00C64D15" w:rsidRPr="0021073E" w:rsidRDefault="00C64D15" w:rsidP="00C64D15">
            <w:pPr>
              <w:pStyle w:val="ListParagraph"/>
              <w:numPr>
                <w:ilvl w:val="0"/>
                <w:numId w:val="11"/>
              </w:numPr>
              <w:spacing w:before="120" w:after="120"/>
              <w:ind w:left="318" w:hanging="284"/>
              <w:contextualSpacing w:val="0"/>
              <w:rPr>
                <w:sz w:val="20"/>
                <w:szCs w:val="20"/>
              </w:rPr>
            </w:pPr>
            <w:r>
              <w:rPr>
                <w:sz w:val="20"/>
                <w:szCs w:val="20"/>
              </w:rPr>
              <w:t>The prisoner’s identified needs relating to alcohol</w:t>
            </w:r>
          </w:p>
        </w:tc>
      </w:tr>
      <w:tr w:rsidR="00C64D15" w:rsidRPr="0021073E" w14:paraId="0F2EEBA5" w14:textId="77777777" w:rsidTr="00123E9A">
        <w:trPr>
          <w:cantSplit/>
        </w:trPr>
        <w:tc>
          <w:tcPr>
            <w:tcW w:w="3794" w:type="dxa"/>
          </w:tcPr>
          <w:p w14:paraId="4350794B" w14:textId="77777777" w:rsidR="00C64D15" w:rsidRPr="005F6602" w:rsidRDefault="00C64D15" w:rsidP="00FA02C9">
            <w:pPr>
              <w:spacing w:before="120" w:after="120"/>
              <w:rPr>
                <w:b/>
                <w:sz w:val="20"/>
                <w:szCs w:val="20"/>
              </w:rPr>
            </w:pPr>
            <w:r w:rsidRPr="005F6602">
              <w:rPr>
                <w:b/>
                <w:sz w:val="20"/>
                <w:szCs w:val="20"/>
              </w:rPr>
              <w:lastRenderedPageBreak/>
              <w:t>Not to access the internet</w:t>
            </w:r>
          </w:p>
        </w:tc>
        <w:tc>
          <w:tcPr>
            <w:tcW w:w="5776" w:type="dxa"/>
          </w:tcPr>
          <w:p w14:paraId="014A01AD" w14:textId="77777777" w:rsidR="00C64D15" w:rsidRPr="0021073E" w:rsidRDefault="00C64D15" w:rsidP="00C64D15">
            <w:pPr>
              <w:pStyle w:val="ListParagraph"/>
              <w:numPr>
                <w:ilvl w:val="0"/>
                <w:numId w:val="11"/>
              </w:numPr>
              <w:spacing w:before="120" w:after="120"/>
              <w:ind w:left="318" w:hanging="284"/>
              <w:contextualSpacing w:val="0"/>
              <w:rPr>
                <w:sz w:val="20"/>
                <w:szCs w:val="20"/>
              </w:rPr>
            </w:pPr>
            <w:r>
              <w:rPr>
                <w:sz w:val="20"/>
                <w:szCs w:val="20"/>
              </w:rPr>
              <w:t xml:space="preserve">The prisoner’s offending history as relating to an issue with </w:t>
            </w:r>
            <w:proofErr w:type="gramStart"/>
            <w:r>
              <w:rPr>
                <w:sz w:val="20"/>
                <w:szCs w:val="20"/>
              </w:rPr>
              <w:t>internet based</w:t>
            </w:r>
            <w:proofErr w:type="gramEnd"/>
            <w:r>
              <w:rPr>
                <w:sz w:val="20"/>
                <w:szCs w:val="20"/>
              </w:rPr>
              <w:t xml:space="preserve"> offending</w:t>
            </w:r>
          </w:p>
        </w:tc>
      </w:tr>
      <w:tr w:rsidR="00C64D15" w:rsidRPr="0021073E" w14:paraId="7EC95283" w14:textId="77777777" w:rsidTr="00123E9A">
        <w:trPr>
          <w:cantSplit/>
        </w:trPr>
        <w:tc>
          <w:tcPr>
            <w:tcW w:w="3794" w:type="dxa"/>
          </w:tcPr>
          <w:p w14:paraId="1612C959" w14:textId="77777777" w:rsidR="00C64D15" w:rsidRPr="005F6602" w:rsidRDefault="00C64D15" w:rsidP="00FA02C9">
            <w:pPr>
              <w:spacing w:before="120" w:after="120"/>
              <w:rPr>
                <w:b/>
                <w:sz w:val="20"/>
                <w:szCs w:val="20"/>
              </w:rPr>
            </w:pPr>
            <w:r w:rsidRPr="005F6602">
              <w:rPr>
                <w:b/>
                <w:sz w:val="20"/>
                <w:szCs w:val="20"/>
              </w:rPr>
              <w:t>To maintain a travel log (if the prisoner is transporting themselves to release to work)</w:t>
            </w:r>
          </w:p>
        </w:tc>
        <w:tc>
          <w:tcPr>
            <w:tcW w:w="5776" w:type="dxa"/>
          </w:tcPr>
          <w:p w14:paraId="69C32758" w14:textId="77777777" w:rsidR="00C64D15" w:rsidRPr="0021073E" w:rsidRDefault="00C64D15" w:rsidP="00C64D15">
            <w:pPr>
              <w:pStyle w:val="ListParagraph"/>
              <w:numPr>
                <w:ilvl w:val="0"/>
                <w:numId w:val="11"/>
              </w:numPr>
              <w:spacing w:before="120" w:after="120"/>
              <w:ind w:left="318" w:hanging="284"/>
              <w:contextualSpacing w:val="0"/>
              <w:rPr>
                <w:sz w:val="20"/>
                <w:szCs w:val="20"/>
              </w:rPr>
            </w:pPr>
            <w:r>
              <w:rPr>
                <w:sz w:val="20"/>
                <w:szCs w:val="20"/>
              </w:rPr>
              <w:t xml:space="preserve">The prisoner’s mode of transport to work </w:t>
            </w:r>
          </w:p>
        </w:tc>
      </w:tr>
    </w:tbl>
    <w:p w14:paraId="0C6F778F" w14:textId="77777777" w:rsidR="00C64D15" w:rsidRPr="00C70500" w:rsidRDefault="00C64D15" w:rsidP="00C64D15">
      <w:pPr>
        <w:spacing w:before="120" w:after="120"/>
        <w:rPr>
          <w:b/>
          <w:sz w:val="22"/>
          <w:szCs w:val="22"/>
        </w:rPr>
      </w:pPr>
    </w:p>
    <w:sectPr w:rsidR="00C64D15" w:rsidRPr="00C70500" w:rsidSect="00123E9A">
      <w:footerReference w:type="default" r:id="rId7"/>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CDC40" w14:textId="77777777" w:rsidR="0068032C" w:rsidRDefault="0068032C" w:rsidP="0068032C">
      <w:r>
        <w:separator/>
      </w:r>
    </w:p>
  </w:endnote>
  <w:endnote w:type="continuationSeparator" w:id="0">
    <w:p w14:paraId="35E72F49" w14:textId="77777777" w:rsidR="0068032C" w:rsidRDefault="0068032C" w:rsidP="0068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007863526"/>
      <w:docPartObj>
        <w:docPartGallery w:val="Page Numbers (Bottom of Page)"/>
        <w:docPartUnique/>
      </w:docPartObj>
    </w:sdtPr>
    <w:sdtEndPr>
      <w:rPr>
        <w:noProof/>
      </w:rPr>
    </w:sdtEndPr>
    <w:sdtContent>
      <w:p w14:paraId="07D013B0" w14:textId="77777777" w:rsidR="0068032C" w:rsidRPr="00D33877" w:rsidRDefault="0068032C" w:rsidP="0068032C">
        <w:pPr>
          <w:pStyle w:val="Footer"/>
          <w:pBdr>
            <w:top w:val="single" w:sz="4" w:space="1" w:color="auto"/>
          </w:pBdr>
          <w:rPr>
            <w:sz w:val="16"/>
            <w:szCs w:val="16"/>
          </w:rPr>
        </w:pPr>
      </w:p>
      <w:p w14:paraId="54900E58" w14:textId="77777777" w:rsidR="0068032C" w:rsidRPr="00D33877" w:rsidRDefault="0068032C" w:rsidP="0068032C">
        <w:pPr>
          <w:pStyle w:val="Footer"/>
          <w:tabs>
            <w:tab w:val="clear" w:pos="4513"/>
            <w:tab w:val="center" w:pos="4488"/>
            <w:tab w:val="right" w:pos="10219"/>
          </w:tabs>
          <w:rPr>
            <w:sz w:val="16"/>
            <w:szCs w:val="16"/>
          </w:rPr>
        </w:pPr>
        <w:r w:rsidRPr="00D33877">
          <w:rPr>
            <w:sz w:val="16"/>
            <w:szCs w:val="16"/>
          </w:rPr>
          <w:t>Prison Operations Manual (POM) - M.</w:t>
        </w:r>
        <w:r w:rsidR="00656229">
          <w:rPr>
            <w:sz w:val="16"/>
            <w:szCs w:val="16"/>
          </w:rPr>
          <w:t>04</w:t>
        </w:r>
        <w:r>
          <w:rPr>
            <w:sz w:val="16"/>
            <w:szCs w:val="16"/>
          </w:rPr>
          <w:t>.</w:t>
        </w:r>
        <w:proofErr w:type="gramStart"/>
        <w:r>
          <w:rPr>
            <w:sz w:val="16"/>
            <w:szCs w:val="16"/>
          </w:rPr>
          <w:t>06.Res.</w:t>
        </w:r>
        <w:proofErr w:type="gramEnd"/>
        <w:r>
          <w:rPr>
            <w:sz w:val="16"/>
            <w:szCs w:val="16"/>
          </w:rPr>
          <w:t>0</w:t>
        </w:r>
        <w:r w:rsidR="00656229">
          <w:rPr>
            <w:sz w:val="16"/>
            <w:szCs w:val="16"/>
          </w:rPr>
          <w:t>3</w:t>
        </w:r>
        <w:r>
          <w:rPr>
            <w:sz w:val="16"/>
            <w:szCs w:val="16"/>
          </w:rPr>
          <w:t xml:space="preserve"> </w:t>
        </w:r>
        <w:r w:rsidR="00656229">
          <w:rPr>
            <w:sz w:val="16"/>
            <w:szCs w:val="16"/>
          </w:rPr>
          <w:t>Temporary release decision making framework</w:t>
        </w:r>
      </w:p>
      <w:p w14:paraId="35832F48" w14:textId="427CA915" w:rsidR="0068032C" w:rsidRPr="0068032C" w:rsidRDefault="0068032C" w:rsidP="0068032C">
        <w:pPr>
          <w:pStyle w:val="Footer"/>
          <w:tabs>
            <w:tab w:val="clear" w:pos="4513"/>
            <w:tab w:val="clear" w:pos="9026"/>
            <w:tab w:val="right" w:pos="9356"/>
          </w:tabs>
          <w:rPr>
            <w:sz w:val="16"/>
            <w:szCs w:val="16"/>
          </w:rPr>
        </w:pPr>
        <w:r w:rsidRPr="00D33877">
          <w:rPr>
            <w:sz w:val="16"/>
            <w:szCs w:val="16"/>
          </w:rPr>
          <w:t xml:space="preserve">Last Updated </w:t>
        </w:r>
        <w:r w:rsidR="00D358FB">
          <w:rPr>
            <w:i/>
            <w:iCs/>
            <w:color w:val="333333"/>
            <w:sz w:val="16"/>
            <w:szCs w:val="16"/>
            <w:lang w:val="en"/>
          </w:rPr>
          <w:t>18 Feb 2022</w:t>
        </w:r>
        <w:r>
          <w:rPr>
            <w:sz w:val="16"/>
            <w:szCs w:val="16"/>
          </w:rPr>
          <w:tab/>
        </w:r>
        <w:r w:rsidRPr="00D33877">
          <w:rPr>
            <w:sz w:val="16"/>
            <w:szCs w:val="16"/>
          </w:rPr>
          <w:t xml:space="preserve">Page </w:t>
        </w:r>
        <w:r w:rsidRPr="00D33877">
          <w:rPr>
            <w:rStyle w:val="PageNumber"/>
            <w:sz w:val="16"/>
            <w:szCs w:val="16"/>
          </w:rPr>
          <w:fldChar w:fldCharType="begin"/>
        </w:r>
        <w:r w:rsidRPr="00036BDE">
          <w:rPr>
            <w:rStyle w:val="PageNumber"/>
            <w:sz w:val="16"/>
            <w:szCs w:val="16"/>
          </w:rPr>
          <w:instrText xml:space="preserve"> PAGE </w:instrText>
        </w:r>
        <w:r w:rsidRPr="00D33877">
          <w:rPr>
            <w:rStyle w:val="PageNumber"/>
            <w:sz w:val="16"/>
            <w:szCs w:val="16"/>
          </w:rPr>
          <w:fldChar w:fldCharType="separate"/>
        </w:r>
        <w:r w:rsidR="00123E9A">
          <w:rPr>
            <w:rStyle w:val="PageNumber"/>
            <w:noProof/>
            <w:sz w:val="16"/>
            <w:szCs w:val="16"/>
          </w:rPr>
          <w:t>1</w:t>
        </w:r>
        <w:r w:rsidRPr="00D33877">
          <w:rPr>
            <w:rStyle w:val="PageNumber"/>
            <w:sz w:val="16"/>
            <w:szCs w:val="16"/>
          </w:rPr>
          <w:fldChar w:fldCharType="end"/>
        </w:r>
        <w:r w:rsidRPr="00D33877">
          <w:rPr>
            <w:rStyle w:val="PageNumber"/>
            <w:sz w:val="16"/>
            <w:szCs w:val="16"/>
          </w:rPr>
          <w:t xml:space="preserve"> of </w:t>
        </w:r>
        <w:r w:rsidRPr="00D33877">
          <w:rPr>
            <w:rStyle w:val="PageNumber"/>
            <w:sz w:val="16"/>
            <w:szCs w:val="16"/>
          </w:rPr>
          <w:fldChar w:fldCharType="begin"/>
        </w:r>
        <w:r w:rsidRPr="00036BDE">
          <w:rPr>
            <w:rStyle w:val="PageNumber"/>
            <w:sz w:val="16"/>
            <w:szCs w:val="16"/>
          </w:rPr>
          <w:instrText xml:space="preserve"> NUMPAGES </w:instrText>
        </w:r>
        <w:r w:rsidRPr="00D33877">
          <w:rPr>
            <w:rStyle w:val="PageNumber"/>
            <w:sz w:val="16"/>
            <w:szCs w:val="16"/>
          </w:rPr>
          <w:fldChar w:fldCharType="separate"/>
        </w:r>
        <w:r w:rsidR="00123E9A">
          <w:rPr>
            <w:rStyle w:val="PageNumber"/>
            <w:noProof/>
            <w:sz w:val="16"/>
            <w:szCs w:val="16"/>
          </w:rPr>
          <w:t>4</w:t>
        </w:r>
        <w:r w:rsidRPr="00D33877">
          <w:rPr>
            <w:rStyle w:val="PageNumbe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A681E" w14:textId="77777777" w:rsidR="0068032C" w:rsidRDefault="0068032C" w:rsidP="0068032C">
      <w:r>
        <w:separator/>
      </w:r>
    </w:p>
  </w:footnote>
  <w:footnote w:type="continuationSeparator" w:id="0">
    <w:p w14:paraId="02AF1E67" w14:textId="77777777" w:rsidR="0068032C" w:rsidRDefault="0068032C" w:rsidP="00680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A701E"/>
    <w:multiLevelType w:val="hybridMultilevel"/>
    <w:tmpl w:val="12B62B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805A6C"/>
    <w:multiLevelType w:val="multilevel"/>
    <w:tmpl w:val="FD007BB4"/>
    <w:numStyleLink w:val="DOCBullets"/>
  </w:abstractNum>
  <w:abstractNum w:abstractNumId="2" w15:restartNumberingAfterBreak="0">
    <w:nsid w:val="1EA14718"/>
    <w:multiLevelType w:val="hybridMultilevel"/>
    <w:tmpl w:val="29CCCB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7B53BB"/>
    <w:multiLevelType w:val="multilevel"/>
    <w:tmpl w:val="DF5A130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Calibri" w:hAnsi="Calibri"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29972D92"/>
    <w:multiLevelType w:val="hybridMultilevel"/>
    <w:tmpl w:val="16A2B8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AF64775"/>
    <w:multiLevelType w:val="hybridMultilevel"/>
    <w:tmpl w:val="2DA0DA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521A45"/>
    <w:multiLevelType w:val="multilevel"/>
    <w:tmpl w:val="72EC24EE"/>
    <w:styleLink w:val="DOCNumbering"/>
    <w:lvl w:ilvl="0">
      <w:start w:val="1"/>
      <w:numFmt w:val="decimal"/>
      <w:lvlText w:val="%1."/>
      <w:lvlJc w:val="left"/>
      <w:pPr>
        <w:ind w:left="567" w:hanging="567"/>
      </w:pPr>
      <w:rPr>
        <w:rFonts w:ascii="Arial" w:hAnsi="Arial"/>
        <w:color w:val="auto"/>
        <w:sz w:val="24"/>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Calibri" w:hAnsi="Calibri"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34CF22CC"/>
    <w:multiLevelType w:val="multilevel"/>
    <w:tmpl w:val="72EC24EE"/>
    <w:numStyleLink w:val="DOCNumbering"/>
  </w:abstractNum>
  <w:abstractNum w:abstractNumId="8" w15:restartNumberingAfterBreak="0">
    <w:nsid w:val="3D7871EF"/>
    <w:multiLevelType w:val="hybridMultilevel"/>
    <w:tmpl w:val="20BAD382"/>
    <w:lvl w:ilvl="0" w:tplc="C018CE4A">
      <w:start w:val="1"/>
      <w:numFmt w:val="decimal"/>
      <w:lvlText w:val="%1."/>
      <w:lvlJc w:val="left"/>
      <w:pPr>
        <w:ind w:left="720" w:hanging="360"/>
      </w:pPr>
      <w:rPr>
        <w:rFonts w:hint="default"/>
        <w:b/>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D8475EB"/>
    <w:multiLevelType w:val="multilevel"/>
    <w:tmpl w:val="6D921C46"/>
    <w:styleLink w:val="DOCLegal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0" w15:restartNumberingAfterBreak="0">
    <w:nsid w:val="52CB6DC6"/>
    <w:multiLevelType w:val="multilevel"/>
    <w:tmpl w:val="FD007BB4"/>
    <w:numStyleLink w:val="DOCBullets"/>
  </w:abstractNum>
  <w:abstractNum w:abstractNumId="11" w15:restartNumberingAfterBreak="0">
    <w:nsid w:val="5B773F34"/>
    <w:multiLevelType w:val="hybridMultilevel"/>
    <w:tmpl w:val="F81CE9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196084C"/>
    <w:multiLevelType w:val="hybridMultilevel"/>
    <w:tmpl w:val="DA6E58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20A77D7"/>
    <w:multiLevelType w:val="hybridMultilevel"/>
    <w:tmpl w:val="C2D2A146"/>
    <w:lvl w:ilvl="0" w:tplc="1409000F">
      <w:start w:val="1"/>
      <w:numFmt w:val="decimal"/>
      <w:lvlText w:val="%1."/>
      <w:lvlJc w:val="left"/>
      <w:pPr>
        <w:ind w:left="780" w:hanging="360"/>
      </w:pPr>
      <w:rPr>
        <w:rFonts w:hint="default"/>
      </w:rPr>
    </w:lvl>
    <w:lvl w:ilvl="1" w:tplc="14090019">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14" w15:restartNumberingAfterBreak="0">
    <w:nsid w:val="6B2772BC"/>
    <w:multiLevelType w:val="multilevel"/>
    <w:tmpl w:val="FD007BB4"/>
    <w:styleLink w:val="DOCBullets"/>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Calibri" w:hAnsi="Calibri"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Calibri" w:hAnsi="Calibri" w:hint="default"/>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Calibri" w:hAnsi="Calibri"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Calibri" w:hAnsi="Calibri" w:hint="default"/>
      </w:rPr>
    </w:lvl>
    <w:lvl w:ilvl="8">
      <w:start w:val="1"/>
      <w:numFmt w:val="bullet"/>
      <w:lvlText w:val=""/>
      <w:lvlJc w:val="left"/>
      <w:pPr>
        <w:ind w:left="5103" w:hanging="567"/>
      </w:pPr>
      <w:rPr>
        <w:rFonts w:ascii="Symbol" w:hAnsi="Symbol" w:hint="default"/>
      </w:rPr>
    </w:lvl>
  </w:abstractNum>
  <w:abstractNum w:abstractNumId="15" w15:restartNumberingAfterBreak="0">
    <w:nsid w:val="7A57309C"/>
    <w:multiLevelType w:val="multilevel"/>
    <w:tmpl w:val="6D921C46"/>
    <w:numStyleLink w:val="DOCLegalNumbering"/>
  </w:abstractNum>
  <w:abstractNum w:abstractNumId="16" w15:restartNumberingAfterBreak="0">
    <w:nsid w:val="7B5B30FC"/>
    <w:multiLevelType w:val="multilevel"/>
    <w:tmpl w:val="72EC24EE"/>
    <w:numStyleLink w:val="DOCNumbering"/>
  </w:abstractNum>
  <w:num w:numId="1">
    <w:abstractNumId w:val="3"/>
  </w:num>
  <w:num w:numId="2">
    <w:abstractNumId w:val="6"/>
  </w:num>
  <w:num w:numId="3">
    <w:abstractNumId w:val="7"/>
  </w:num>
  <w:num w:numId="4">
    <w:abstractNumId w:val="14"/>
  </w:num>
  <w:num w:numId="5">
    <w:abstractNumId w:val="1"/>
  </w:num>
  <w:num w:numId="6">
    <w:abstractNumId w:val="16"/>
  </w:num>
  <w:num w:numId="7">
    <w:abstractNumId w:val="10"/>
  </w:num>
  <w:num w:numId="8">
    <w:abstractNumId w:val="9"/>
  </w:num>
  <w:num w:numId="9">
    <w:abstractNumId w:val="15"/>
  </w:num>
  <w:num w:numId="10">
    <w:abstractNumId w:val="8"/>
  </w:num>
  <w:num w:numId="11">
    <w:abstractNumId w:val="5"/>
  </w:num>
  <w:num w:numId="12">
    <w:abstractNumId w:val="11"/>
  </w:num>
  <w:num w:numId="13">
    <w:abstractNumId w:val="4"/>
  </w:num>
  <w:num w:numId="14">
    <w:abstractNumId w:val="13"/>
  </w:num>
  <w:num w:numId="15">
    <w:abstractNumId w:val="12"/>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readOnly" w:enforcement="1" w:cryptProviderType="rsaAES" w:cryptAlgorithmClass="hash" w:cryptAlgorithmType="typeAny" w:cryptAlgorithmSid="14" w:cryptSpinCount="100000" w:hash="8Z1CQCPVmlRHpIk1zztcE/BzkKaJSE++JvFEiqszLJb3ncvOfM8Ui94wxE9jvuiWwguS26n7Ic/xRUbqp4MNqw==" w:salt="bB1MZmoTS4E8bQDp8b4ZYQ=="/>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D15"/>
    <w:rsid w:val="000A3A1D"/>
    <w:rsid w:val="00123E9A"/>
    <w:rsid w:val="002304D4"/>
    <w:rsid w:val="00334496"/>
    <w:rsid w:val="003C4784"/>
    <w:rsid w:val="00435EFA"/>
    <w:rsid w:val="00601CC9"/>
    <w:rsid w:val="00656229"/>
    <w:rsid w:val="0068032C"/>
    <w:rsid w:val="007307C1"/>
    <w:rsid w:val="007B49E7"/>
    <w:rsid w:val="00823A7A"/>
    <w:rsid w:val="008829AC"/>
    <w:rsid w:val="008B7A24"/>
    <w:rsid w:val="009227FD"/>
    <w:rsid w:val="009B5650"/>
    <w:rsid w:val="00A138BB"/>
    <w:rsid w:val="00A60800"/>
    <w:rsid w:val="00C64D15"/>
    <w:rsid w:val="00D0355F"/>
    <w:rsid w:val="00D358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214A"/>
  <w15:docId w15:val="{EE8D6659-F2A5-4274-B3D5-CF247B89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D15"/>
  </w:style>
  <w:style w:type="paragraph" w:styleId="Heading1">
    <w:name w:val="heading 1"/>
    <w:basedOn w:val="Normal"/>
    <w:next w:val="Normal"/>
    <w:link w:val="Heading1Char"/>
    <w:uiPriority w:val="9"/>
    <w:qFormat/>
    <w:rsid w:val="00A138BB"/>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138B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138BB"/>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A138BB"/>
    <w:pPr>
      <w:keepNext/>
      <w:keepLines/>
      <w:spacing w:before="20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8BB"/>
    <w:rPr>
      <w:rFonts w:eastAsiaTheme="majorEastAsia" w:cstheme="majorBidi"/>
      <w:b/>
      <w:bCs/>
      <w:sz w:val="28"/>
      <w:szCs w:val="28"/>
    </w:rPr>
  </w:style>
  <w:style w:type="character" w:customStyle="1" w:styleId="Heading2Char">
    <w:name w:val="Heading 2 Char"/>
    <w:basedOn w:val="DefaultParagraphFont"/>
    <w:link w:val="Heading2"/>
    <w:uiPriority w:val="9"/>
    <w:rsid w:val="00A138BB"/>
    <w:rPr>
      <w:rFonts w:eastAsiaTheme="majorEastAsia" w:cstheme="majorBidi"/>
      <w:b/>
      <w:bCs/>
      <w:szCs w:val="26"/>
    </w:rPr>
  </w:style>
  <w:style w:type="character" w:customStyle="1" w:styleId="Heading3Char">
    <w:name w:val="Heading 3 Char"/>
    <w:basedOn w:val="DefaultParagraphFont"/>
    <w:link w:val="Heading3"/>
    <w:uiPriority w:val="9"/>
    <w:rsid w:val="00A138BB"/>
    <w:rPr>
      <w:rFonts w:eastAsiaTheme="majorEastAsia" w:cstheme="majorBidi"/>
      <w:b/>
      <w:bCs/>
      <w:i/>
    </w:rPr>
  </w:style>
  <w:style w:type="character" w:customStyle="1" w:styleId="Heading4Char">
    <w:name w:val="Heading 4 Char"/>
    <w:basedOn w:val="DefaultParagraphFont"/>
    <w:link w:val="Heading4"/>
    <w:uiPriority w:val="9"/>
    <w:rsid w:val="00A138BB"/>
    <w:rPr>
      <w:rFonts w:eastAsiaTheme="majorEastAsia" w:cstheme="majorBidi"/>
      <w:bCs/>
      <w:i/>
      <w:iCs/>
    </w:rPr>
  </w:style>
  <w:style w:type="numbering" w:customStyle="1" w:styleId="DOCNumbering">
    <w:name w:val="DOC Numbering"/>
    <w:uiPriority w:val="99"/>
    <w:rsid w:val="008829AC"/>
    <w:pPr>
      <w:numPr>
        <w:numId w:val="2"/>
      </w:numPr>
    </w:pPr>
  </w:style>
  <w:style w:type="numbering" w:customStyle="1" w:styleId="DOCBullets">
    <w:name w:val="DOC Bullets"/>
    <w:uiPriority w:val="99"/>
    <w:rsid w:val="008829AC"/>
    <w:pPr>
      <w:numPr>
        <w:numId w:val="4"/>
      </w:numPr>
    </w:pPr>
  </w:style>
  <w:style w:type="paragraph" w:styleId="ListParagraph">
    <w:name w:val="List Paragraph"/>
    <w:basedOn w:val="Normal"/>
    <w:uiPriority w:val="34"/>
    <w:qFormat/>
    <w:rsid w:val="008829AC"/>
    <w:pPr>
      <w:ind w:left="720"/>
      <w:contextualSpacing/>
    </w:pPr>
  </w:style>
  <w:style w:type="numbering" w:customStyle="1" w:styleId="DOCLegalNumbering">
    <w:name w:val="DOC Legal Numbering"/>
    <w:uiPriority w:val="99"/>
    <w:rsid w:val="007B49E7"/>
    <w:pPr>
      <w:numPr>
        <w:numId w:val="8"/>
      </w:numPr>
    </w:pPr>
  </w:style>
  <w:style w:type="table" w:styleId="TableGrid">
    <w:name w:val="Table Grid"/>
    <w:basedOn w:val="TableNormal"/>
    <w:uiPriority w:val="59"/>
    <w:rsid w:val="00C64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07C1"/>
    <w:rPr>
      <w:rFonts w:ascii="Tahoma" w:hAnsi="Tahoma" w:cs="Tahoma"/>
      <w:sz w:val="16"/>
      <w:szCs w:val="16"/>
    </w:rPr>
  </w:style>
  <w:style w:type="character" w:customStyle="1" w:styleId="BalloonTextChar">
    <w:name w:val="Balloon Text Char"/>
    <w:basedOn w:val="DefaultParagraphFont"/>
    <w:link w:val="BalloonText"/>
    <w:uiPriority w:val="99"/>
    <w:semiHidden/>
    <w:rsid w:val="007307C1"/>
    <w:rPr>
      <w:rFonts w:ascii="Tahoma" w:hAnsi="Tahoma" w:cs="Tahoma"/>
      <w:sz w:val="16"/>
      <w:szCs w:val="16"/>
    </w:rPr>
  </w:style>
  <w:style w:type="paragraph" w:styleId="Header">
    <w:name w:val="header"/>
    <w:basedOn w:val="Normal"/>
    <w:link w:val="HeaderChar"/>
    <w:uiPriority w:val="99"/>
    <w:unhideWhenUsed/>
    <w:rsid w:val="0068032C"/>
    <w:pPr>
      <w:tabs>
        <w:tab w:val="center" w:pos="4513"/>
        <w:tab w:val="right" w:pos="9026"/>
      </w:tabs>
    </w:pPr>
  </w:style>
  <w:style w:type="character" w:customStyle="1" w:styleId="HeaderChar">
    <w:name w:val="Header Char"/>
    <w:basedOn w:val="DefaultParagraphFont"/>
    <w:link w:val="Header"/>
    <w:uiPriority w:val="99"/>
    <w:rsid w:val="0068032C"/>
  </w:style>
  <w:style w:type="paragraph" w:styleId="Footer">
    <w:name w:val="footer"/>
    <w:basedOn w:val="Normal"/>
    <w:link w:val="FooterChar"/>
    <w:unhideWhenUsed/>
    <w:rsid w:val="0068032C"/>
    <w:pPr>
      <w:tabs>
        <w:tab w:val="center" w:pos="4513"/>
        <w:tab w:val="right" w:pos="9026"/>
      </w:tabs>
    </w:pPr>
  </w:style>
  <w:style w:type="character" w:customStyle="1" w:styleId="FooterChar">
    <w:name w:val="Footer Char"/>
    <w:basedOn w:val="DefaultParagraphFont"/>
    <w:link w:val="Footer"/>
    <w:uiPriority w:val="99"/>
    <w:rsid w:val="0068032C"/>
  </w:style>
  <w:style w:type="character" w:styleId="PageNumber">
    <w:name w:val="page number"/>
    <w:basedOn w:val="DefaultParagraphFont"/>
    <w:rsid w:val="0068032C"/>
  </w:style>
  <w:style w:type="character" w:styleId="CommentReference">
    <w:name w:val="annotation reference"/>
    <w:basedOn w:val="DefaultParagraphFont"/>
    <w:uiPriority w:val="99"/>
    <w:semiHidden/>
    <w:unhideWhenUsed/>
    <w:rsid w:val="00435EFA"/>
    <w:rPr>
      <w:sz w:val="16"/>
      <w:szCs w:val="16"/>
    </w:rPr>
  </w:style>
  <w:style w:type="paragraph" w:styleId="CommentText">
    <w:name w:val="annotation text"/>
    <w:basedOn w:val="Normal"/>
    <w:link w:val="CommentTextChar"/>
    <w:uiPriority w:val="99"/>
    <w:semiHidden/>
    <w:unhideWhenUsed/>
    <w:rsid w:val="00435EFA"/>
    <w:rPr>
      <w:sz w:val="20"/>
      <w:szCs w:val="20"/>
    </w:rPr>
  </w:style>
  <w:style w:type="character" w:customStyle="1" w:styleId="CommentTextChar">
    <w:name w:val="Comment Text Char"/>
    <w:basedOn w:val="DefaultParagraphFont"/>
    <w:link w:val="CommentText"/>
    <w:uiPriority w:val="99"/>
    <w:semiHidden/>
    <w:rsid w:val="00435EFA"/>
    <w:rPr>
      <w:sz w:val="20"/>
      <w:szCs w:val="20"/>
    </w:rPr>
  </w:style>
  <w:style w:type="paragraph" w:styleId="CommentSubject">
    <w:name w:val="annotation subject"/>
    <w:basedOn w:val="CommentText"/>
    <w:next w:val="CommentText"/>
    <w:link w:val="CommentSubjectChar"/>
    <w:uiPriority w:val="99"/>
    <w:semiHidden/>
    <w:unhideWhenUsed/>
    <w:rsid w:val="00435EFA"/>
    <w:rPr>
      <w:b/>
      <w:bCs/>
    </w:rPr>
  </w:style>
  <w:style w:type="character" w:customStyle="1" w:styleId="CommentSubjectChar">
    <w:name w:val="Comment Subject Char"/>
    <w:basedOn w:val="CommentTextChar"/>
    <w:link w:val="CommentSubject"/>
    <w:uiPriority w:val="99"/>
    <w:semiHidden/>
    <w:rsid w:val="00435E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1378</Words>
  <Characters>7855</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Corrections</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MCGLUE, Hannah (ARWCFPP)</dc:creator>
  <cp:lastModifiedBy>WILLIAMS, Debbie (WELLHO)</cp:lastModifiedBy>
  <cp:revision>8</cp:revision>
  <dcterms:created xsi:type="dcterms:W3CDTF">2015-10-12T22:54:00Z</dcterms:created>
  <dcterms:modified xsi:type="dcterms:W3CDTF">2022-02-18T03:01:00Z</dcterms:modified>
</cp:coreProperties>
</file>